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F3" w:rsidRPr="004477FE" w:rsidRDefault="00C928B0" w:rsidP="00C614B2">
      <w:pPr>
        <w:pStyle w:val="NoSpacing"/>
        <w:jc w:val="center"/>
        <w:rPr>
          <w:rFonts w:asciiTheme="minorHAnsi" w:hAnsiTheme="minorHAnsi"/>
          <w:b/>
          <w:sz w:val="36"/>
          <w:szCs w:val="36"/>
          <w:lang w:val="fr-CA"/>
        </w:rPr>
      </w:pPr>
      <w:bookmarkStart w:id="0" w:name="OLE_LINK4"/>
      <w:bookmarkStart w:id="1" w:name="_GoBack"/>
      <w:bookmarkEnd w:id="1"/>
      <w:r w:rsidRPr="004477FE">
        <w:rPr>
          <w:rFonts w:asciiTheme="minorHAnsi" w:hAnsiTheme="minorHAnsi"/>
          <w:b/>
          <w:sz w:val="36"/>
          <w:szCs w:val="36"/>
          <w:lang w:val="fr-CA"/>
        </w:rPr>
        <w:t xml:space="preserve">Parc </w:t>
      </w:r>
      <w:r w:rsidR="00145D36" w:rsidRPr="004477FE">
        <w:rPr>
          <w:rFonts w:asciiTheme="minorHAnsi" w:hAnsiTheme="minorHAnsi"/>
          <w:b/>
          <w:sz w:val="36"/>
          <w:szCs w:val="36"/>
          <w:lang w:val="fr-CA"/>
        </w:rPr>
        <w:t>Cardinal Creek 18A</w:t>
      </w:r>
    </w:p>
    <w:p w:rsidR="00621F6B" w:rsidRPr="004477FE" w:rsidRDefault="00C928B0" w:rsidP="00C614B2">
      <w:pPr>
        <w:pStyle w:val="NoSpacing"/>
        <w:jc w:val="center"/>
        <w:rPr>
          <w:rFonts w:asciiTheme="minorHAnsi" w:hAnsiTheme="minorHAnsi"/>
          <w:b/>
          <w:sz w:val="36"/>
          <w:szCs w:val="36"/>
          <w:lang w:val="fr-CA"/>
        </w:rPr>
      </w:pPr>
      <w:r w:rsidRPr="004477FE">
        <w:rPr>
          <w:rFonts w:asciiTheme="minorHAnsi" w:hAnsiTheme="minorHAnsi"/>
          <w:b/>
          <w:sz w:val="36"/>
          <w:szCs w:val="36"/>
          <w:lang w:val="fr-CA"/>
        </w:rPr>
        <w:t>Stationnement et voie d’accès d’urgence</w:t>
      </w:r>
    </w:p>
    <w:p w:rsidR="00C614B2" w:rsidRPr="004477FE" w:rsidRDefault="00145D36" w:rsidP="00C614B2">
      <w:pPr>
        <w:pStyle w:val="NoSpacing"/>
        <w:jc w:val="center"/>
        <w:rPr>
          <w:rFonts w:asciiTheme="minorHAnsi" w:hAnsiTheme="minorHAnsi"/>
          <w:b/>
          <w:sz w:val="36"/>
          <w:szCs w:val="36"/>
          <w:lang w:val="fr-CA"/>
        </w:rPr>
      </w:pPr>
      <w:r w:rsidRPr="004477FE">
        <w:rPr>
          <w:rFonts w:asciiTheme="minorHAnsi" w:hAnsiTheme="minorHAnsi"/>
          <w:b/>
          <w:sz w:val="36"/>
          <w:szCs w:val="36"/>
          <w:lang w:val="fr-CA"/>
        </w:rPr>
        <w:t>Contrat</w:t>
      </w:r>
      <w:r w:rsidR="00C928B0" w:rsidRPr="004477FE">
        <w:rPr>
          <w:rFonts w:asciiTheme="minorHAnsi" w:hAnsiTheme="minorHAnsi"/>
          <w:b/>
          <w:sz w:val="36"/>
          <w:szCs w:val="36"/>
          <w:lang w:val="fr-CA"/>
        </w:rPr>
        <w:t xml:space="preserve"> n</w:t>
      </w:r>
      <w:r w:rsidR="00C928B0" w:rsidRPr="004477FE">
        <w:rPr>
          <w:rFonts w:asciiTheme="minorHAnsi" w:hAnsiTheme="minorHAnsi"/>
          <w:b/>
          <w:sz w:val="36"/>
          <w:szCs w:val="36"/>
          <w:vertAlign w:val="superscript"/>
          <w:lang w:val="fr-CA"/>
        </w:rPr>
        <w:t>o</w:t>
      </w:r>
      <w:r w:rsidRPr="004477FE">
        <w:rPr>
          <w:rFonts w:asciiTheme="minorHAnsi" w:hAnsiTheme="minorHAnsi"/>
          <w:b/>
          <w:sz w:val="36"/>
          <w:szCs w:val="36"/>
          <w:lang w:val="fr-CA"/>
        </w:rPr>
        <w:t xml:space="preserve"> ISD15-5099</w:t>
      </w:r>
    </w:p>
    <w:p w:rsidR="00C614B2" w:rsidRPr="004477FE" w:rsidRDefault="00C614B2" w:rsidP="00C614B2">
      <w:pPr>
        <w:pStyle w:val="NoSpacing"/>
        <w:jc w:val="center"/>
        <w:rPr>
          <w:rFonts w:asciiTheme="minorHAnsi" w:hAnsiTheme="minorHAnsi"/>
          <w:b/>
          <w:sz w:val="32"/>
          <w:szCs w:val="32"/>
          <w:lang w:val="fr-CA"/>
        </w:rPr>
      </w:pPr>
    </w:p>
    <w:p w:rsidR="00C614B2" w:rsidRPr="004477FE" w:rsidRDefault="00C928B0" w:rsidP="00C614B2">
      <w:pPr>
        <w:pStyle w:val="NoSpacing"/>
        <w:jc w:val="center"/>
        <w:rPr>
          <w:rFonts w:asciiTheme="minorHAnsi" w:hAnsiTheme="minorHAnsi"/>
          <w:b/>
          <w:sz w:val="40"/>
          <w:szCs w:val="40"/>
          <w:lang w:val="fr-CA"/>
        </w:rPr>
      </w:pPr>
      <w:r w:rsidRPr="004477FE">
        <w:rPr>
          <w:rFonts w:asciiTheme="minorHAnsi" w:hAnsiTheme="minorHAnsi"/>
          <w:b/>
          <w:sz w:val="40"/>
          <w:szCs w:val="40"/>
          <w:lang w:val="fr-CA"/>
        </w:rPr>
        <w:t>AVIS DE TRAVAUX</w:t>
      </w:r>
    </w:p>
    <w:p w:rsidR="00617746" w:rsidRPr="004477FE" w:rsidRDefault="00145D36" w:rsidP="00617746">
      <w:pPr>
        <w:jc w:val="right"/>
        <w:rPr>
          <w:rFonts w:asciiTheme="minorHAnsi" w:hAnsiTheme="minorHAnsi" w:cs="Arial"/>
          <w:bCs/>
          <w:szCs w:val="24"/>
        </w:rPr>
      </w:pPr>
      <w:r w:rsidRPr="004477FE">
        <w:rPr>
          <w:rFonts w:asciiTheme="minorHAnsi" w:hAnsiTheme="minorHAnsi" w:cs="Arial"/>
          <w:bCs/>
          <w:szCs w:val="24"/>
        </w:rPr>
        <w:t>Octob</w:t>
      </w:r>
      <w:r w:rsidR="00C928B0" w:rsidRPr="004477FE">
        <w:rPr>
          <w:rFonts w:asciiTheme="minorHAnsi" w:hAnsiTheme="minorHAnsi" w:cs="Arial"/>
          <w:bCs/>
          <w:szCs w:val="24"/>
        </w:rPr>
        <w:t>re</w:t>
      </w:r>
      <w:r w:rsidR="00621F6B" w:rsidRPr="004477FE">
        <w:rPr>
          <w:rFonts w:asciiTheme="minorHAnsi" w:hAnsiTheme="minorHAnsi" w:cs="Arial"/>
          <w:bCs/>
          <w:szCs w:val="24"/>
        </w:rPr>
        <w:t xml:space="preserve"> 2017</w:t>
      </w:r>
    </w:p>
    <w:p w:rsidR="00C614B2" w:rsidRPr="004477FE" w:rsidRDefault="0008444D" w:rsidP="005A710B">
      <w:pPr>
        <w:jc w:val="right"/>
        <w:rPr>
          <w:rFonts w:ascii="Arial" w:hAnsi="Arial" w:cs="Arial"/>
          <w:bCs/>
          <w:sz w:val="20"/>
          <w:u w:val="single"/>
        </w:rPr>
      </w:pPr>
      <w:r>
        <w:rPr>
          <w:rFonts w:ascii="Arial" w:hAnsi="Arial" w:cs="Arial"/>
          <w:bCs/>
          <w:noProof/>
          <w:sz w:val="28"/>
          <w:szCs w:val="28"/>
          <w:u w:val="single"/>
          <w:lang w:val="en-US"/>
        </w:rPr>
        <mc:AlternateContent>
          <mc:Choice Requires="wps">
            <w:drawing>
              <wp:anchor distT="4294967295" distB="4294967295" distL="114300" distR="114300" simplePos="0" relativeHeight="251658240" behindDoc="0" locked="0" layoutInCell="1" allowOverlap="1">
                <wp:simplePos x="0" y="0"/>
                <wp:positionH relativeFrom="column">
                  <wp:posOffset>8890</wp:posOffset>
                </wp:positionH>
                <wp:positionV relativeFrom="paragraph">
                  <wp:posOffset>55244</wp:posOffset>
                </wp:positionV>
                <wp:extent cx="7056120" cy="0"/>
                <wp:effectExtent l="0" t="19050" r="1143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straightConnector1">
                          <a:avLst/>
                        </a:prstGeom>
                        <a:noFill/>
                        <a:ln w="2857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8A569" id="_x0000_t32" coordsize="21600,21600" o:spt="32" o:oned="t" path="m,l21600,21600e" filled="f">
                <v:path arrowok="t" fillok="f" o:connecttype="none"/>
                <o:lock v:ext="edit" shapetype="t"/>
              </v:shapetype>
              <v:shape id="AutoShape 3" o:spid="_x0000_s1026" type="#_x0000_t32" style="position:absolute;margin-left:.7pt;margin-top:4.35pt;width:555.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" strokecolor="#a5a5a5 [2092]" strokeweight="2.25pt"/>
            </w:pict>
          </mc:Fallback>
        </mc:AlternateContent>
      </w:r>
    </w:p>
    <w:p w:rsidR="00C614B2" w:rsidRPr="004477FE" w:rsidRDefault="00C928B0" w:rsidP="000B47F2">
      <w:pPr>
        <w:pStyle w:val="Arial105pt"/>
        <w:rPr>
          <w:rFonts w:asciiTheme="minorHAnsi" w:hAnsiTheme="minorHAnsi"/>
          <w:sz w:val="24"/>
          <w:szCs w:val="24"/>
          <w:lang w:val="fr-CA"/>
        </w:rPr>
      </w:pPr>
      <w:r w:rsidRPr="004477FE">
        <w:rPr>
          <w:rFonts w:asciiTheme="minorHAnsi" w:hAnsiTheme="minorHAnsi"/>
          <w:sz w:val="24"/>
          <w:szCs w:val="24"/>
          <w:lang w:val="fr-CA"/>
        </w:rPr>
        <w:t>Madame, Monsieur</w:t>
      </w:r>
      <w:r w:rsidR="00C614B2" w:rsidRPr="004477FE">
        <w:rPr>
          <w:rFonts w:asciiTheme="minorHAnsi" w:hAnsiTheme="minorHAnsi"/>
          <w:sz w:val="24"/>
          <w:szCs w:val="24"/>
          <w:lang w:val="fr-CA"/>
        </w:rPr>
        <w:t>,</w:t>
      </w:r>
    </w:p>
    <w:p w:rsidR="00C614B2" w:rsidRPr="004477FE" w:rsidRDefault="00C614B2" w:rsidP="000B47F2">
      <w:pPr>
        <w:pStyle w:val="Arial105pt"/>
        <w:rPr>
          <w:rFonts w:asciiTheme="minorHAnsi" w:hAnsiTheme="minorHAnsi"/>
          <w:sz w:val="24"/>
          <w:szCs w:val="24"/>
          <w:lang w:val="fr-CA"/>
        </w:rPr>
      </w:pPr>
    </w:p>
    <w:p w:rsidR="00145D36" w:rsidRPr="004477FE" w:rsidRDefault="00BC4742" w:rsidP="00145D36">
      <w:pPr>
        <w:rPr>
          <w:rFonts w:asciiTheme="minorHAnsi" w:hAnsiTheme="minorHAnsi" w:cs="Tahoma"/>
          <w:color w:val="262626"/>
        </w:rPr>
      </w:pPr>
      <w:r>
        <w:rPr>
          <w:rFonts w:asciiTheme="minorHAnsi" w:hAnsiTheme="minorHAnsi" w:cs="Tahoma"/>
          <w:szCs w:val="24"/>
          <w:lang w:eastAsia="en-CA"/>
        </w:rPr>
        <w:t>C</w:t>
      </w:r>
      <w:r w:rsidR="00C928B0" w:rsidRPr="004477FE">
        <w:rPr>
          <w:rFonts w:asciiTheme="minorHAnsi" w:hAnsiTheme="minorHAnsi" w:cs="Tahoma"/>
          <w:szCs w:val="24"/>
          <w:lang w:eastAsia="en-CA"/>
        </w:rPr>
        <w:t>et automne, la Ville d’</w:t>
      </w:r>
      <w:r w:rsidR="0040332D" w:rsidRPr="004477FE">
        <w:rPr>
          <w:rFonts w:asciiTheme="minorHAnsi" w:hAnsiTheme="minorHAnsi" w:cs="Tahoma"/>
          <w:szCs w:val="24"/>
          <w:lang w:eastAsia="en-CA"/>
        </w:rPr>
        <w:t>Ottawa</w:t>
      </w:r>
      <w:r w:rsidR="00C928B0" w:rsidRPr="004477FE">
        <w:rPr>
          <w:rFonts w:asciiTheme="minorHAnsi" w:hAnsiTheme="minorHAnsi"/>
          <w:color w:val="000000"/>
          <w:szCs w:val="24"/>
          <w:shd w:val="clear" w:color="auto" w:fill="FFFFFF"/>
        </w:rPr>
        <w:t xml:space="preserve"> entamera des travaux de construction dans votre voisinage</w:t>
      </w:r>
      <w:r w:rsidR="00145D36" w:rsidRPr="004477FE">
        <w:rPr>
          <w:rFonts w:asciiTheme="minorHAnsi" w:hAnsiTheme="minorHAnsi" w:cs="Tahoma"/>
          <w:szCs w:val="24"/>
          <w:lang w:eastAsia="en-CA"/>
        </w:rPr>
        <w:t>.</w:t>
      </w:r>
      <w:r w:rsidR="00C928B0" w:rsidRPr="004477FE">
        <w:rPr>
          <w:rFonts w:asciiTheme="minorHAnsi" w:hAnsiTheme="minorHAnsi" w:cs="Tahoma"/>
          <w:szCs w:val="24"/>
          <w:lang w:eastAsia="en-CA"/>
        </w:rPr>
        <w:t xml:space="preserve"> Le projet consiste notamment à construire une aire de stationnement en gravier</w:t>
      </w:r>
      <w:r w:rsidR="00145D36" w:rsidRPr="004477FE">
        <w:rPr>
          <w:rFonts w:asciiTheme="minorHAnsi" w:hAnsiTheme="minorHAnsi" w:cs="Tahoma"/>
          <w:color w:val="262626"/>
          <w:szCs w:val="24"/>
        </w:rPr>
        <w:t xml:space="preserve"> (30</w:t>
      </w:r>
      <w:r w:rsidR="00C928B0" w:rsidRPr="004477FE">
        <w:rPr>
          <w:rFonts w:asciiTheme="minorHAnsi" w:hAnsiTheme="minorHAnsi" w:cs="Tahoma"/>
          <w:color w:val="262626"/>
          <w:szCs w:val="24"/>
        </w:rPr>
        <w:t xml:space="preserve"> places</w:t>
      </w:r>
      <w:r w:rsidR="00145D36" w:rsidRPr="004477FE">
        <w:rPr>
          <w:rFonts w:asciiTheme="minorHAnsi" w:hAnsiTheme="minorHAnsi" w:cs="Tahoma"/>
          <w:color w:val="262626"/>
          <w:szCs w:val="24"/>
        </w:rPr>
        <w:t xml:space="preserve">) </w:t>
      </w:r>
      <w:r w:rsidR="00C928B0" w:rsidRPr="004477FE">
        <w:rPr>
          <w:rFonts w:asciiTheme="minorHAnsi" w:hAnsiTheme="minorHAnsi" w:cs="Tahoma"/>
          <w:color w:val="262626"/>
          <w:szCs w:val="24"/>
        </w:rPr>
        <w:t>et une voie d’accès d’urgence</w:t>
      </w:r>
      <w:r w:rsidR="00145D36" w:rsidRPr="004477FE">
        <w:rPr>
          <w:rFonts w:asciiTheme="minorHAnsi" w:hAnsiTheme="minorHAnsi" w:cs="Tahoma"/>
          <w:color w:val="262626"/>
          <w:szCs w:val="24"/>
        </w:rPr>
        <w:t>,</w:t>
      </w:r>
      <w:r w:rsidR="00C928B0" w:rsidRPr="004477FE">
        <w:rPr>
          <w:rFonts w:asciiTheme="minorHAnsi" w:hAnsiTheme="minorHAnsi" w:cs="Tahoma"/>
          <w:color w:val="262626"/>
          <w:szCs w:val="24"/>
        </w:rPr>
        <w:t xml:space="preserve"> qui partira du parc</w:t>
      </w:r>
      <w:r w:rsidR="00145D36" w:rsidRPr="004477FE">
        <w:rPr>
          <w:rFonts w:asciiTheme="minorHAnsi" w:hAnsiTheme="minorHAnsi" w:cs="Tahoma"/>
          <w:color w:val="262626"/>
          <w:szCs w:val="24"/>
        </w:rPr>
        <w:t xml:space="preserve"> Cardinal Creek</w:t>
      </w:r>
      <w:r w:rsidR="00145D36" w:rsidRPr="004477FE">
        <w:rPr>
          <w:rFonts w:asciiTheme="minorHAnsi" w:hAnsiTheme="minorHAnsi" w:cs="Tahoma"/>
          <w:color w:val="262626"/>
        </w:rPr>
        <w:t xml:space="preserve"> 18A</w:t>
      </w:r>
      <w:r w:rsidR="00C928B0" w:rsidRPr="004477FE">
        <w:rPr>
          <w:rFonts w:asciiTheme="minorHAnsi" w:hAnsiTheme="minorHAnsi" w:cs="Tahoma"/>
          <w:color w:val="262626"/>
        </w:rPr>
        <w:t>, contournera l’installation municipale de gestion des eaux pluviales et reliera le parc qui sera aménagé en même temps que le prolongement de</w:t>
      </w:r>
      <w:r w:rsidR="00145D36" w:rsidRPr="004477FE">
        <w:rPr>
          <w:rFonts w:asciiTheme="minorHAnsi" w:hAnsiTheme="minorHAnsi" w:cs="Tahoma"/>
          <w:color w:val="262626"/>
        </w:rPr>
        <w:t xml:space="preserve"> Frank Kenny</w:t>
      </w:r>
      <w:r w:rsidR="00516447" w:rsidRPr="004477FE">
        <w:rPr>
          <w:rFonts w:asciiTheme="minorHAnsi" w:hAnsiTheme="minorHAnsi" w:cs="Tahoma"/>
          <w:color w:val="262626"/>
        </w:rPr>
        <w:t xml:space="preserve"> depuis le chemin</w:t>
      </w:r>
      <w:r w:rsidR="00145D36" w:rsidRPr="004477FE">
        <w:rPr>
          <w:rFonts w:asciiTheme="minorHAnsi" w:hAnsiTheme="minorHAnsi" w:cs="Tahoma"/>
          <w:color w:val="262626"/>
        </w:rPr>
        <w:t xml:space="preserve"> Trim. </w:t>
      </w:r>
    </w:p>
    <w:p w:rsidR="00C614B2" w:rsidRPr="004477FE" w:rsidRDefault="00C614B2" w:rsidP="000B47F2">
      <w:pPr>
        <w:pStyle w:val="Arial105pt"/>
        <w:rPr>
          <w:rFonts w:asciiTheme="minorHAnsi" w:hAnsiTheme="minorHAnsi" w:cs="Tahoma"/>
          <w:sz w:val="24"/>
          <w:szCs w:val="24"/>
          <w:lang w:val="fr-CA"/>
        </w:rPr>
      </w:pPr>
    </w:p>
    <w:p w:rsidR="00C614B2" w:rsidRPr="004477FE" w:rsidRDefault="00516447" w:rsidP="000B47F2">
      <w:pPr>
        <w:pStyle w:val="Arial105pt"/>
        <w:ind w:left="1276" w:hanging="1276"/>
        <w:rPr>
          <w:rFonts w:asciiTheme="minorHAnsi" w:hAnsiTheme="minorHAnsi"/>
          <w:sz w:val="24"/>
          <w:szCs w:val="24"/>
          <w:lang w:val="fr-CA"/>
        </w:rPr>
      </w:pPr>
      <w:r w:rsidRPr="004477FE">
        <w:rPr>
          <w:rFonts w:asciiTheme="minorHAnsi" w:hAnsiTheme="minorHAnsi"/>
          <w:b/>
          <w:sz w:val="24"/>
          <w:szCs w:val="24"/>
          <w:lang w:val="fr-CA"/>
        </w:rPr>
        <w:t>QUI </w:t>
      </w:r>
      <w:r w:rsidR="00C614B2" w:rsidRPr="004477FE">
        <w:rPr>
          <w:rFonts w:asciiTheme="minorHAnsi" w:hAnsiTheme="minorHAnsi"/>
          <w:b/>
          <w:sz w:val="24"/>
          <w:szCs w:val="24"/>
          <w:lang w:val="fr-CA"/>
        </w:rPr>
        <w:t>:</w:t>
      </w:r>
      <w:r w:rsidR="00C614B2" w:rsidRPr="004477FE">
        <w:rPr>
          <w:rFonts w:asciiTheme="minorHAnsi" w:hAnsiTheme="minorHAnsi"/>
          <w:sz w:val="24"/>
          <w:szCs w:val="24"/>
          <w:lang w:val="fr-CA"/>
        </w:rPr>
        <w:t xml:space="preserve"> </w:t>
      </w:r>
      <w:r w:rsidR="00C614B2" w:rsidRPr="004477FE">
        <w:rPr>
          <w:rFonts w:asciiTheme="minorHAnsi" w:hAnsiTheme="minorHAnsi"/>
          <w:sz w:val="24"/>
          <w:szCs w:val="24"/>
          <w:lang w:val="fr-CA"/>
        </w:rPr>
        <w:tab/>
      </w:r>
      <w:r w:rsidRPr="004477FE">
        <w:rPr>
          <w:rFonts w:asciiTheme="minorHAnsi" w:hAnsiTheme="minorHAnsi"/>
          <w:sz w:val="24"/>
          <w:szCs w:val="24"/>
          <w:lang w:val="fr-CA" w:eastAsia="en-CA"/>
        </w:rPr>
        <w:t>La Ville d’</w:t>
      </w:r>
      <w:r w:rsidR="0040332D" w:rsidRPr="004477FE">
        <w:rPr>
          <w:rFonts w:asciiTheme="minorHAnsi" w:hAnsiTheme="minorHAnsi"/>
          <w:sz w:val="24"/>
          <w:szCs w:val="24"/>
          <w:lang w:val="fr-CA" w:eastAsia="en-CA"/>
        </w:rPr>
        <w:t>Ottawa</w:t>
      </w:r>
      <w:r w:rsidRPr="004477FE">
        <w:rPr>
          <w:rFonts w:asciiTheme="minorHAnsi" w:hAnsiTheme="minorHAnsi"/>
          <w:sz w:val="24"/>
          <w:szCs w:val="24"/>
          <w:lang w:val="fr-CA" w:eastAsia="en-CA"/>
        </w:rPr>
        <w:t xml:space="preserve"> a retenu les services de la firme</w:t>
      </w:r>
      <w:r w:rsidR="0040332D" w:rsidRPr="004477FE">
        <w:rPr>
          <w:rFonts w:asciiTheme="minorHAnsi" w:hAnsiTheme="minorHAnsi"/>
          <w:sz w:val="24"/>
          <w:szCs w:val="24"/>
          <w:lang w:val="fr-CA" w:eastAsia="en-CA"/>
        </w:rPr>
        <w:t xml:space="preserve"> </w:t>
      </w:r>
      <w:r w:rsidR="00145D36" w:rsidRPr="004477FE">
        <w:rPr>
          <w:rFonts w:asciiTheme="minorHAnsi" w:hAnsiTheme="minorHAnsi"/>
          <w:sz w:val="24"/>
          <w:szCs w:val="24"/>
          <w:lang w:val="fr-CA" w:eastAsia="en-CA"/>
        </w:rPr>
        <w:t>RW Tomlinson</w:t>
      </w:r>
      <w:r w:rsidR="0040332D" w:rsidRPr="004477FE">
        <w:rPr>
          <w:rFonts w:asciiTheme="minorHAnsi" w:hAnsiTheme="minorHAnsi"/>
          <w:sz w:val="24"/>
          <w:szCs w:val="24"/>
          <w:lang w:val="fr-CA" w:eastAsia="en-CA"/>
        </w:rPr>
        <w:t xml:space="preserve"> Limited</w:t>
      </w:r>
      <w:r w:rsidRPr="004477FE">
        <w:rPr>
          <w:rFonts w:asciiTheme="minorHAnsi" w:hAnsiTheme="minorHAnsi"/>
          <w:sz w:val="24"/>
          <w:szCs w:val="24"/>
          <w:lang w:val="fr-CA" w:eastAsia="en-CA"/>
        </w:rPr>
        <w:t xml:space="preserve"> pour réaliser les travaux.</w:t>
      </w:r>
    </w:p>
    <w:p w:rsidR="00C614B2" w:rsidRPr="004477FE" w:rsidRDefault="00C614B2" w:rsidP="000B47F2">
      <w:pPr>
        <w:pStyle w:val="Arial105pt"/>
        <w:rPr>
          <w:rFonts w:asciiTheme="minorHAnsi" w:hAnsiTheme="minorHAnsi"/>
          <w:sz w:val="24"/>
          <w:szCs w:val="24"/>
          <w:lang w:val="fr-CA"/>
        </w:rPr>
      </w:pPr>
    </w:p>
    <w:p w:rsidR="00C614B2" w:rsidRPr="004477FE" w:rsidRDefault="00516447" w:rsidP="000B47F2">
      <w:pPr>
        <w:pStyle w:val="Arial105pt"/>
        <w:ind w:left="1276" w:hanging="1276"/>
        <w:rPr>
          <w:rFonts w:asciiTheme="minorHAnsi" w:hAnsiTheme="minorHAnsi"/>
          <w:sz w:val="24"/>
          <w:szCs w:val="24"/>
          <w:lang w:val="fr-CA"/>
        </w:rPr>
      </w:pPr>
      <w:r w:rsidRPr="004477FE">
        <w:rPr>
          <w:rFonts w:asciiTheme="minorHAnsi" w:hAnsiTheme="minorHAnsi"/>
          <w:b/>
          <w:sz w:val="24"/>
          <w:szCs w:val="24"/>
          <w:lang w:val="fr-CA"/>
        </w:rPr>
        <w:t>POURQUOI </w:t>
      </w:r>
      <w:r w:rsidR="00C614B2" w:rsidRPr="004477FE">
        <w:rPr>
          <w:rFonts w:asciiTheme="minorHAnsi" w:hAnsiTheme="minorHAnsi"/>
          <w:b/>
          <w:sz w:val="24"/>
          <w:szCs w:val="24"/>
          <w:lang w:val="fr-CA"/>
        </w:rPr>
        <w:t>:</w:t>
      </w:r>
      <w:r w:rsidR="00C614B2" w:rsidRPr="004477FE">
        <w:rPr>
          <w:rFonts w:asciiTheme="minorHAnsi" w:hAnsiTheme="minorHAnsi"/>
          <w:sz w:val="24"/>
          <w:szCs w:val="24"/>
          <w:lang w:val="fr-CA"/>
        </w:rPr>
        <w:t xml:space="preserve"> </w:t>
      </w:r>
      <w:r w:rsidRPr="004477FE">
        <w:rPr>
          <w:rFonts w:asciiTheme="minorHAnsi" w:hAnsiTheme="minorHAnsi"/>
          <w:sz w:val="24"/>
          <w:szCs w:val="24"/>
          <w:lang w:val="fr-CA"/>
        </w:rPr>
        <w:t>Ce projet a pour objet la</w:t>
      </w:r>
      <w:r w:rsidR="0040332D" w:rsidRPr="004477FE">
        <w:rPr>
          <w:rFonts w:asciiTheme="minorHAnsi" w:hAnsiTheme="minorHAnsi"/>
          <w:sz w:val="24"/>
          <w:szCs w:val="24"/>
          <w:lang w:val="fr-CA"/>
        </w:rPr>
        <w:t xml:space="preserve"> </w:t>
      </w:r>
      <w:r w:rsidR="00A27783" w:rsidRPr="004477FE">
        <w:rPr>
          <w:rFonts w:asciiTheme="minorHAnsi" w:hAnsiTheme="minorHAnsi"/>
          <w:sz w:val="24"/>
          <w:szCs w:val="24"/>
          <w:lang w:val="fr-CA"/>
        </w:rPr>
        <w:t>construct</w:t>
      </w:r>
      <w:r w:rsidRPr="004477FE">
        <w:rPr>
          <w:rFonts w:asciiTheme="minorHAnsi" w:hAnsiTheme="minorHAnsi"/>
          <w:sz w:val="24"/>
          <w:szCs w:val="24"/>
          <w:lang w:val="fr-CA"/>
        </w:rPr>
        <w:t>ion de liens au sentier</w:t>
      </w:r>
      <w:r w:rsidR="0040332D" w:rsidRPr="004477FE">
        <w:rPr>
          <w:rFonts w:asciiTheme="minorHAnsi" w:hAnsiTheme="minorHAnsi"/>
          <w:sz w:val="24"/>
          <w:szCs w:val="24"/>
          <w:lang w:val="fr-CA"/>
        </w:rPr>
        <w:t>.</w:t>
      </w:r>
    </w:p>
    <w:p w:rsidR="00C614B2" w:rsidRPr="004477FE" w:rsidRDefault="00C614B2" w:rsidP="000B47F2">
      <w:pPr>
        <w:pStyle w:val="Arial105pt"/>
        <w:rPr>
          <w:rFonts w:asciiTheme="minorHAnsi" w:hAnsiTheme="minorHAnsi"/>
          <w:sz w:val="24"/>
          <w:szCs w:val="24"/>
          <w:lang w:val="fr-CA"/>
        </w:rPr>
      </w:pPr>
    </w:p>
    <w:p w:rsidR="00CD11BE" w:rsidRPr="004477FE" w:rsidRDefault="004477FE" w:rsidP="007E4FA2">
      <w:pPr>
        <w:ind w:left="1259" w:hanging="1259"/>
        <w:jc w:val="both"/>
        <w:rPr>
          <w:rFonts w:asciiTheme="minorHAnsi" w:hAnsiTheme="minorHAnsi" w:cs="Arial"/>
          <w:szCs w:val="24"/>
        </w:rPr>
      </w:pPr>
      <w:r>
        <w:rPr>
          <w:rFonts w:asciiTheme="minorHAnsi" w:hAnsiTheme="minorHAnsi" w:cs="Arial"/>
          <w:b/>
          <w:szCs w:val="24"/>
        </w:rPr>
        <w:t>QUOI </w:t>
      </w:r>
      <w:r w:rsidR="00C614B2" w:rsidRPr="004477FE">
        <w:rPr>
          <w:rFonts w:asciiTheme="minorHAnsi" w:hAnsiTheme="minorHAnsi" w:cs="Arial"/>
          <w:b/>
          <w:szCs w:val="24"/>
        </w:rPr>
        <w:t>:</w:t>
      </w:r>
      <w:r w:rsidR="00C614B2" w:rsidRPr="004477FE">
        <w:rPr>
          <w:rFonts w:asciiTheme="minorHAnsi" w:hAnsiTheme="minorHAnsi" w:cs="Arial"/>
          <w:b/>
          <w:szCs w:val="24"/>
        </w:rPr>
        <w:tab/>
      </w:r>
      <w:r w:rsidR="00516447" w:rsidRPr="004477FE">
        <w:rPr>
          <w:rFonts w:asciiTheme="minorHAnsi" w:hAnsiTheme="minorHAnsi" w:cs="Arial"/>
          <w:szCs w:val="24"/>
        </w:rPr>
        <w:t>Les travaux consistent à construire un sentier polyvalent d’une largeur de trois mètres et une aire de stationnement</w:t>
      </w:r>
      <w:r w:rsidR="007E4FA2" w:rsidRPr="004477FE">
        <w:rPr>
          <w:rFonts w:asciiTheme="minorHAnsi" w:hAnsiTheme="minorHAnsi" w:cs="Arial"/>
          <w:szCs w:val="24"/>
        </w:rPr>
        <w:t>.</w:t>
      </w:r>
    </w:p>
    <w:p w:rsidR="0040332D" w:rsidRPr="004477FE" w:rsidRDefault="0040332D" w:rsidP="000B47F2">
      <w:pPr>
        <w:tabs>
          <w:tab w:val="left" w:pos="990"/>
        </w:tabs>
        <w:ind w:left="1259" w:hanging="1259"/>
        <w:jc w:val="both"/>
        <w:rPr>
          <w:rFonts w:asciiTheme="minorHAnsi" w:hAnsiTheme="minorHAnsi" w:cs="Arial"/>
          <w:szCs w:val="24"/>
        </w:rPr>
      </w:pPr>
    </w:p>
    <w:p w:rsidR="00C614B2" w:rsidRPr="004477FE" w:rsidRDefault="00516447" w:rsidP="000B47F2">
      <w:pPr>
        <w:pStyle w:val="BodyText"/>
        <w:tabs>
          <w:tab w:val="left" w:pos="990"/>
        </w:tabs>
        <w:spacing w:after="0" w:line="240" w:lineRule="auto"/>
        <w:ind w:left="1260" w:hanging="1260"/>
        <w:jc w:val="both"/>
        <w:rPr>
          <w:rFonts w:asciiTheme="minorHAnsi" w:hAnsiTheme="minorHAnsi" w:cs="Arial"/>
          <w:sz w:val="24"/>
          <w:szCs w:val="24"/>
        </w:rPr>
      </w:pPr>
      <w:r w:rsidRPr="004477FE">
        <w:rPr>
          <w:rFonts w:asciiTheme="minorHAnsi" w:hAnsiTheme="minorHAnsi" w:cs="Arial"/>
          <w:b/>
          <w:sz w:val="24"/>
          <w:szCs w:val="24"/>
        </w:rPr>
        <w:t>QUAND </w:t>
      </w:r>
      <w:r w:rsidR="00C614B2" w:rsidRPr="004477FE">
        <w:rPr>
          <w:rFonts w:asciiTheme="minorHAnsi" w:hAnsiTheme="minorHAnsi" w:cs="Arial"/>
          <w:b/>
          <w:sz w:val="24"/>
          <w:szCs w:val="24"/>
        </w:rPr>
        <w:t>:</w:t>
      </w:r>
      <w:r w:rsidR="00C614B2" w:rsidRPr="004477FE">
        <w:rPr>
          <w:rFonts w:asciiTheme="minorHAnsi" w:hAnsiTheme="minorHAnsi" w:cs="Arial"/>
          <w:sz w:val="24"/>
          <w:szCs w:val="24"/>
        </w:rPr>
        <w:tab/>
      </w:r>
      <w:r w:rsidR="00C614B2" w:rsidRPr="004477FE">
        <w:rPr>
          <w:rFonts w:asciiTheme="minorHAnsi" w:hAnsiTheme="minorHAnsi" w:cs="Arial"/>
          <w:sz w:val="24"/>
          <w:szCs w:val="24"/>
        </w:rPr>
        <w:tab/>
      </w:r>
      <w:r w:rsidRPr="004477FE">
        <w:rPr>
          <w:rFonts w:asciiTheme="minorHAnsi" w:hAnsiTheme="minorHAnsi" w:cs="Arial"/>
          <w:sz w:val="24"/>
          <w:szCs w:val="24"/>
        </w:rPr>
        <w:t xml:space="preserve">Les travaux devraient </w:t>
      </w:r>
      <w:r w:rsidRPr="004477FE">
        <w:rPr>
          <w:rFonts w:asciiTheme="minorHAnsi" w:hAnsiTheme="minorHAnsi" w:cs="Arial"/>
          <w:b/>
          <w:sz w:val="24"/>
          <w:szCs w:val="24"/>
        </w:rPr>
        <w:t>commencer à l’automne</w:t>
      </w:r>
      <w:r w:rsidR="00A27783" w:rsidRPr="004477FE">
        <w:rPr>
          <w:rFonts w:asciiTheme="minorHAnsi" w:hAnsiTheme="minorHAnsi" w:cs="Arial"/>
          <w:b/>
          <w:sz w:val="24"/>
          <w:szCs w:val="24"/>
        </w:rPr>
        <w:t xml:space="preserve"> 2017</w:t>
      </w:r>
      <w:r w:rsidRPr="004477FE">
        <w:rPr>
          <w:rFonts w:asciiTheme="minorHAnsi" w:hAnsiTheme="minorHAnsi" w:cs="Arial"/>
          <w:sz w:val="24"/>
          <w:szCs w:val="24"/>
        </w:rPr>
        <w:t xml:space="preserve">. La plupart des travaux </w:t>
      </w:r>
      <w:r w:rsidR="004477FE">
        <w:rPr>
          <w:rFonts w:asciiTheme="minorHAnsi" w:hAnsiTheme="minorHAnsi" w:cs="Arial"/>
          <w:sz w:val="24"/>
          <w:szCs w:val="24"/>
        </w:rPr>
        <w:t xml:space="preserve">souterrains </w:t>
      </w:r>
      <w:r w:rsidRPr="004477FE">
        <w:rPr>
          <w:rFonts w:asciiTheme="minorHAnsi" w:hAnsiTheme="minorHAnsi"/>
          <w:sz w:val="24"/>
          <w:szCs w:val="24"/>
          <w:shd w:val="clear" w:color="auto" w:fill="FFFFFF"/>
        </w:rPr>
        <w:t>devraient être terminés d’ici la fin de l’année 2017 et l’aménagement paysager sera remis en état au printemps</w:t>
      </w:r>
      <w:r w:rsidR="00A27783" w:rsidRPr="004477FE">
        <w:rPr>
          <w:rFonts w:asciiTheme="minorHAnsi" w:hAnsiTheme="minorHAnsi" w:cs="Arial"/>
          <w:sz w:val="24"/>
          <w:szCs w:val="24"/>
        </w:rPr>
        <w:t xml:space="preserve"> 2018</w:t>
      </w:r>
      <w:r w:rsidR="0040332D" w:rsidRPr="004477FE">
        <w:rPr>
          <w:rFonts w:asciiTheme="minorHAnsi" w:hAnsiTheme="minorHAnsi" w:cs="Arial"/>
          <w:sz w:val="24"/>
          <w:szCs w:val="24"/>
        </w:rPr>
        <w:t>.</w:t>
      </w:r>
    </w:p>
    <w:p w:rsidR="00C614B2" w:rsidRPr="004477FE" w:rsidRDefault="00C614B2" w:rsidP="000B47F2">
      <w:pPr>
        <w:pStyle w:val="Header"/>
        <w:tabs>
          <w:tab w:val="left" w:pos="990"/>
        </w:tabs>
        <w:ind w:left="1260" w:right="286" w:hanging="1260"/>
        <w:jc w:val="both"/>
        <w:rPr>
          <w:rFonts w:asciiTheme="minorHAnsi" w:hAnsiTheme="minorHAnsi" w:cs="Arial"/>
          <w:szCs w:val="24"/>
        </w:rPr>
      </w:pPr>
    </w:p>
    <w:p w:rsidR="00150C3F" w:rsidRPr="004477FE" w:rsidRDefault="00516447" w:rsidP="0053541D">
      <w:pPr>
        <w:pStyle w:val="BodyText"/>
        <w:tabs>
          <w:tab w:val="left" w:pos="1276"/>
        </w:tabs>
        <w:spacing w:after="0" w:line="240" w:lineRule="auto"/>
        <w:ind w:left="1276" w:hanging="1276"/>
        <w:jc w:val="both"/>
        <w:rPr>
          <w:rFonts w:asciiTheme="minorHAnsi" w:hAnsiTheme="minorHAnsi" w:cs="Arial"/>
          <w:sz w:val="24"/>
          <w:szCs w:val="24"/>
        </w:rPr>
      </w:pPr>
      <w:r w:rsidRPr="004477FE">
        <w:rPr>
          <w:rFonts w:asciiTheme="minorHAnsi" w:hAnsiTheme="minorHAnsi" w:cs="Arial"/>
          <w:b/>
          <w:sz w:val="24"/>
          <w:szCs w:val="24"/>
        </w:rPr>
        <w:t>OÙ </w:t>
      </w:r>
      <w:r w:rsidR="00C614B2" w:rsidRPr="004477FE">
        <w:rPr>
          <w:rFonts w:asciiTheme="minorHAnsi" w:hAnsiTheme="minorHAnsi" w:cs="Arial"/>
          <w:b/>
          <w:sz w:val="24"/>
          <w:szCs w:val="24"/>
        </w:rPr>
        <w:t>:</w:t>
      </w:r>
      <w:r w:rsidR="00C614B2" w:rsidRPr="004477FE">
        <w:rPr>
          <w:rFonts w:asciiTheme="minorHAnsi" w:hAnsiTheme="minorHAnsi" w:cs="Arial"/>
          <w:sz w:val="24"/>
          <w:szCs w:val="24"/>
        </w:rPr>
        <w:tab/>
      </w:r>
      <w:r w:rsidRPr="004477FE">
        <w:rPr>
          <w:rFonts w:asciiTheme="minorHAnsi" w:hAnsiTheme="minorHAnsi" w:cs="Arial"/>
          <w:sz w:val="24"/>
          <w:szCs w:val="24"/>
        </w:rPr>
        <w:t>Les travaux auront lieu dans la future emprise de</w:t>
      </w:r>
      <w:r w:rsidR="007E4FA2" w:rsidRPr="004477FE">
        <w:rPr>
          <w:rFonts w:asciiTheme="minorHAnsi" w:hAnsiTheme="minorHAnsi" w:cs="Arial"/>
          <w:sz w:val="24"/>
          <w:szCs w:val="24"/>
        </w:rPr>
        <w:t xml:space="preserve"> Frank Kenny</w:t>
      </w:r>
      <w:r w:rsidRPr="004477FE">
        <w:rPr>
          <w:rFonts w:asciiTheme="minorHAnsi" w:hAnsiTheme="minorHAnsi" w:cs="Arial"/>
          <w:sz w:val="24"/>
          <w:szCs w:val="24"/>
        </w:rPr>
        <w:t xml:space="preserve"> et dans le parc</w:t>
      </w:r>
      <w:r w:rsidR="0053541D" w:rsidRPr="004477FE">
        <w:rPr>
          <w:rFonts w:asciiTheme="minorHAnsi" w:hAnsiTheme="minorHAnsi" w:cs="Arial"/>
          <w:sz w:val="24"/>
          <w:szCs w:val="24"/>
        </w:rPr>
        <w:t xml:space="preserve"> Cardinal Creek 18A</w:t>
      </w:r>
      <w:r w:rsidR="007E4FA2" w:rsidRPr="004477FE">
        <w:rPr>
          <w:rFonts w:asciiTheme="minorHAnsi" w:hAnsiTheme="minorHAnsi" w:cs="Arial"/>
          <w:sz w:val="24"/>
          <w:szCs w:val="24"/>
        </w:rPr>
        <w:t>.</w:t>
      </w:r>
    </w:p>
    <w:p w:rsidR="0053541D" w:rsidRPr="004477FE" w:rsidRDefault="0053541D" w:rsidP="0053541D">
      <w:pPr>
        <w:pStyle w:val="BodyText"/>
        <w:tabs>
          <w:tab w:val="left" w:pos="1276"/>
        </w:tabs>
        <w:spacing w:after="0" w:line="240" w:lineRule="auto"/>
        <w:ind w:left="1276" w:hanging="1276"/>
        <w:jc w:val="both"/>
        <w:rPr>
          <w:rFonts w:asciiTheme="minorHAnsi" w:hAnsiTheme="minorHAnsi"/>
          <w:sz w:val="24"/>
        </w:rPr>
      </w:pPr>
    </w:p>
    <w:p w:rsidR="00C614B2" w:rsidRPr="004477FE" w:rsidRDefault="00C614B2" w:rsidP="000B47F2">
      <w:pPr>
        <w:pStyle w:val="BodyText"/>
        <w:spacing w:after="0" w:line="240" w:lineRule="auto"/>
        <w:jc w:val="both"/>
        <w:rPr>
          <w:rFonts w:asciiTheme="minorHAnsi" w:eastAsia="Arial" w:hAnsiTheme="minorHAnsi" w:cs="Arial"/>
          <w:b/>
          <w:sz w:val="24"/>
          <w:szCs w:val="24"/>
        </w:rPr>
      </w:pPr>
      <w:r w:rsidRPr="004477FE">
        <w:rPr>
          <w:rFonts w:asciiTheme="minorHAnsi" w:eastAsia="Arial" w:hAnsiTheme="minorHAnsi" w:cs="Arial"/>
          <w:b/>
          <w:sz w:val="24"/>
          <w:szCs w:val="24"/>
        </w:rPr>
        <w:t>A</w:t>
      </w:r>
      <w:r w:rsidR="000874F3" w:rsidRPr="004477FE">
        <w:rPr>
          <w:rFonts w:asciiTheme="minorHAnsi" w:eastAsia="Arial" w:hAnsiTheme="minorHAnsi" w:cs="Arial"/>
          <w:b/>
          <w:sz w:val="24"/>
          <w:szCs w:val="24"/>
        </w:rPr>
        <w:t>ccessibilit</w:t>
      </w:r>
      <w:r w:rsidR="00516447" w:rsidRPr="004477FE">
        <w:rPr>
          <w:rFonts w:asciiTheme="minorHAnsi" w:eastAsia="Arial" w:hAnsiTheme="minorHAnsi" w:cs="Arial"/>
          <w:b/>
          <w:sz w:val="24"/>
          <w:szCs w:val="24"/>
        </w:rPr>
        <w:t>é</w:t>
      </w:r>
    </w:p>
    <w:p w:rsidR="000C5B60" w:rsidRPr="004477FE" w:rsidRDefault="00516447" w:rsidP="000B47F2">
      <w:pPr>
        <w:rPr>
          <w:rFonts w:asciiTheme="minorHAnsi" w:hAnsiTheme="minorHAnsi"/>
          <w:szCs w:val="24"/>
        </w:rPr>
      </w:pPr>
      <w:r w:rsidRPr="004477FE">
        <w:rPr>
          <w:rFonts w:asciiTheme="minorHAnsi" w:hAnsiTheme="minorHAnsi"/>
          <w:szCs w:val="24"/>
        </w:rPr>
        <w:t xml:space="preserve">La </w:t>
      </w:r>
      <w:r w:rsidRPr="004477FE">
        <w:rPr>
          <w:rFonts w:asciiTheme="minorHAnsi" w:hAnsiTheme="minorHAnsi"/>
          <w:color w:val="000000"/>
          <w:szCs w:val="24"/>
          <w:shd w:val="clear" w:color="auto" w:fill="FFFFFF"/>
        </w:rPr>
        <w:t>Ville d’Ottawa accorde une grande importance à l’accessibilité</w:t>
      </w:r>
      <w:r w:rsidR="00150C3F" w:rsidRPr="004477FE">
        <w:rPr>
          <w:rFonts w:asciiTheme="minorHAnsi" w:hAnsiTheme="minorHAnsi"/>
          <w:szCs w:val="24"/>
        </w:rPr>
        <w:t xml:space="preserve">. </w:t>
      </w:r>
      <w:r w:rsidRPr="004477FE">
        <w:rPr>
          <w:rFonts w:asciiTheme="minorHAnsi" w:hAnsiTheme="minorHAnsi"/>
          <w:szCs w:val="24"/>
        </w:rPr>
        <w:t>C</w:t>
      </w:r>
      <w:r w:rsidRPr="004477FE">
        <w:rPr>
          <w:rFonts w:asciiTheme="minorHAnsi" w:hAnsiTheme="minorHAnsi"/>
          <w:color w:val="000000"/>
          <w:szCs w:val="24"/>
          <w:shd w:val="clear" w:color="auto" w:fill="FFFFFF"/>
        </w:rPr>
        <w:t>’est pourquoi elle met tout en œuvre pour permettre un accès facile aux zones de construction et aux secteurs avoisinants</w:t>
      </w:r>
      <w:r w:rsidR="00150C3F" w:rsidRPr="004477FE">
        <w:rPr>
          <w:rFonts w:asciiTheme="minorHAnsi" w:hAnsiTheme="minorHAnsi"/>
          <w:szCs w:val="24"/>
        </w:rPr>
        <w:t>.</w:t>
      </w:r>
      <w:r w:rsidRPr="004477FE">
        <w:rPr>
          <w:rFonts w:asciiTheme="minorHAnsi" w:hAnsiTheme="minorHAnsi"/>
          <w:szCs w:val="24"/>
        </w:rPr>
        <w:t xml:space="preserve"> Si </w:t>
      </w:r>
      <w:r w:rsidRPr="004477FE">
        <w:rPr>
          <w:rFonts w:asciiTheme="minorHAnsi" w:hAnsiTheme="minorHAnsi"/>
          <w:color w:val="000000"/>
          <w:szCs w:val="24"/>
          <w:shd w:val="clear" w:color="auto" w:fill="FFFFFF"/>
        </w:rPr>
        <w:t>vous avez des besoins particuliers en matière d’accessibilité, veuillez communiquer avec la personne soussignée</w:t>
      </w:r>
      <w:r w:rsidR="00150C3F" w:rsidRPr="004477FE">
        <w:rPr>
          <w:rFonts w:asciiTheme="minorHAnsi" w:hAnsiTheme="minorHAnsi"/>
          <w:szCs w:val="24"/>
        </w:rPr>
        <w:t>.</w:t>
      </w:r>
    </w:p>
    <w:p w:rsidR="00150C3F" w:rsidRPr="004477FE" w:rsidRDefault="00150C3F" w:rsidP="000B47F2">
      <w:pPr>
        <w:rPr>
          <w:rFonts w:asciiTheme="minorHAnsi" w:eastAsia="Arial" w:hAnsiTheme="minorHAnsi" w:cs="Arial"/>
          <w:szCs w:val="24"/>
        </w:rPr>
      </w:pPr>
    </w:p>
    <w:p w:rsidR="00C614B2" w:rsidRPr="004477FE" w:rsidRDefault="00516447" w:rsidP="000B47F2">
      <w:pPr>
        <w:pStyle w:val="BodyText"/>
        <w:spacing w:after="0" w:line="240" w:lineRule="auto"/>
        <w:jc w:val="both"/>
        <w:rPr>
          <w:rFonts w:asciiTheme="minorHAnsi" w:eastAsia="Arial" w:hAnsiTheme="minorHAnsi" w:cs="Arial"/>
          <w:b/>
          <w:sz w:val="24"/>
          <w:szCs w:val="24"/>
        </w:rPr>
      </w:pPr>
      <w:r w:rsidRPr="004477FE">
        <w:rPr>
          <w:rFonts w:asciiTheme="minorHAnsi" w:hAnsiTheme="minorHAnsi"/>
          <w:b/>
          <w:color w:val="000000"/>
          <w:sz w:val="24"/>
          <w:szCs w:val="24"/>
          <w:shd w:val="clear" w:color="auto" w:fill="FFFFFF"/>
        </w:rPr>
        <w:t>Perturbations causées par les travaux</w:t>
      </w:r>
    </w:p>
    <w:p w:rsidR="00C614B2" w:rsidRPr="004477FE" w:rsidRDefault="00516447" w:rsidP="000B47F2">
      <w:pPr>
        <w:pStyle w:val="BodyText"/>
        <w:spacing w:after="0" w:line="240" w:lineRule="auto"/>
        <w:jc w:val="both"/>
        <w:rPr>
          <w:rFonts w:asciiTheme="minorHAnsi" w:eastAsia="Arial" w:hAnsiTheme="minorHAnsi" w:cs="Arial"/>
          <w:sz w:val="24"/>
          <w:szCs w:val="24"/>
        </w:rPr>
      </w:pPr>
      <w:r w:rsidRPr="004477FE">
        <w:rPr>
          <w:rFonts w:asciiTheme="minorHAnsi" w:eastAsia="Arial" w:hAnsiTheme="minorHAnsi" w:cs="Arial"/>
          <w:sz w:val="24"/>
          <w:szCs w:val="24"/>
        </w:rPr>
        <w:t xml:space="preserve">La firme </w:t>
      </w:r>
      <w:r w:rsidR="007E4FA2" w:rsidRPr="004477FE">
        <w:rPr>
          <w:rFonts w:asciiTheme="minorHAnsi" w:eastAsia="Arial" w:hAnsiTheme="minorHAnsi" w:cs="Arial"/>
          <w:sz w:val="24"/>
          <w:szCs w:val="24"/>
        </w:rPr>
        <w:t>RW Tomlinson Limited</w:t>
      </w:r>
      <w:r w:rsidRPr="004477FE">
        <w:rPr>
          <w:rFonts w:asciiTheme="minorHAnsi" w:eastAsia="Arial" w:hAnsiTheme="minorHAnsi" w:cs="Arial"/>
          <w:sz w:val="24"/>
          <w:szCs w:val="24"/>
        </w:rPr>
        <w:t xml:space="preserve"> et ses sous-traitants continueront de </w:t>
      </w:r>
      <w:r w:rsidR="004477FE">
        <w:rPr>
          <w:rFonts w:asciiTheme="minorHAnsi" w:eastAsia="Arial" w:hAnsiTheme="minorHAnsi" w:cs="Arial"/>
          <w:sz w:val="24"/>
          <w:szCs w:val="24"/>
        </w:rPr>
        <w:t xml:space="preserve">prendre </w:t>
      </w:r>
      <w:r w:rsidRPr="004477FE">
        <w:rPr>
          <w:rFonts w:asciiTheme="minorHAnsi" w:hAnsiTheme="minorHAnsi"/>
          <w:color w:val="000000"/>
          <w:sz w:val="24"/>
          <w:szCs w:val="24"/>
          <w:shd w:val="clear" w:color="auto" w:fill="FFFFFF"/>
        </w:rPr>
        <w:t>toutes les précautions nécessaires pour minimiser les répercussions sur la vie quotidienne de votre famille ou l’exploitation normale de votre commerce, mais vous comprendrez que les travaux pourraient entraîner certains inconvénients</w:t>
      </w:r>
      <w:r w:rsidR="00C614B2" w:rsidRPr="004477FE">
        <w:rPr>
          <w:rFonts w:asciiTheme="minorHAnsi" w:eastAsia="Arial" w:hAnsiTheme="minorHAnsi" w:cs="Arial"/>
          <w:sz w:val="24"/>
          <w:szCs w:val="24"/>
        </w:rPr>
        <w:t xml:space="preserve">. </w:t>
      </w:r>
      <w:r w:rsidRPr="004477FE">
        <w:rPr>
          <w:rFonts w:asciiTheme="minorHAnsi" w:eastAsia="Arial" w:hAnsiTheme="minorHAnsi" w:cs="Arial"/>
          <w:sz w:val="24"/>
          <w:szCs w:val="24"/>
        </w:rPr>
        <w:t xml:space="preserve">Nous </w:t>
      </w:r>
      <w:r w:rsidRPr="004477FE">
        <w:rPr>
          <w:rFonts w:asciiTheme="minorHAnsi" w:hAnsiTheme="minorHAnsi"/>
          <w:color w:val="000000"/>
          <w:sz w:val="24"/>
          <w:szCs w:val="24"/>
          <w:shd w:val="clear" w:color="auto" w:fill="FFFFFF"/>
        </w:rPr>
        <w:t>vous remercions pour votre patience et votre collaboration</w:t>
      </w:r>
      <w:r w:rsidR="00150C3F" w:rsidRPr="004477FE">
        <w:rPr>
          <w:rFonts w:asciiTheme="minorHAnsi" w:eastAsia="Arial" w:hAnsiTheme="minorHAnsi" w:cs="Arial"/>
          <w:sz w:val="24"/>
          <w:szCs w:val="24"/>
        </w:rPr>
        <w:t>.</w:t>
      </w:r>
    </w:p>
    <w:p w:rsidR="00C614B2" w:rsidRPr="004477FE" w:rsidRDefault="00C614B2" w:rsidP="000B47F2">
      <w:pPr>
        <w:pStyle w:val="BodyText"/>
        <w:spacing w:after="0" w:line="240" w:lineRule="auto"/>
        <w:jc w:val="both"/>
        <w:rPr>
          <w:rFonts w:asciiTheme="minorHAnsi" w:eastAsia="Arial" w:hAnsiTheme="minorHAnsi" w:cs="Arial"/>
          <w:sz w:val="24"/>
          <w:szCs w:val="24"/>
        </w:rPr>
      </w:pPr>
    </w:p>
    <w:p w:rsidR="00516447" w:rsidRPr="004477FE" w:rsidRDefault="00516447" w:rsidP="000B47F2">
      <w:pPr>
        <w:pStyle w:val="BodyText"/>
        <w:spacing w:after="0" w:line="240" w:lineRule="auto"/>
        <w:jc w:val="both"/>
        <w:rPr>
          <w:rFonts w:asciiTheme="minorHAnsi" w:eastAsia="Arial" w:hAnsiTheme="minorHAnsi" w:cs="Arial"/>
          <w:b/>
          <w:sz w:val="24"/>
          <w:szCs w:val="24"/>
        </w:rPr>
      </w:pPr>
      <w:r w:rsidRPr="004477FE">
        <w:rPr>
          <w:rFonts w:asciiTheme="minorHAnsi" w:hAnsiTheme="minorHAnsi"/>
          <w:b/>
          <w:color w:val="000000"/>
          <w:sz w:val="24"/>
          <w:szCs w:val="24"/>
          <w:shd w:val="clear" w:color="auto" w:fill="FFFFFF"/>
        </w:rPr>
        <w:t>Coordonnées</w:t>
      </w:r>
      <w:r w:rsidRPr="004477FE">
        <w:rPr>
          <w:rFonts w:asciiTheme="minorHAnsi" w:eastAsia="Arial" w:hAnsiTheme="minorHAnsi" w:cs="Arial"/>
          <w:b/>
          <w:sz w:val="24"/>
          <w:szCs w:val="24"/>
        </w:rPr>
        <w:t xml:space="preserve"> </w:t>
      </w:r>
    </w:p>
    <w:p w:rsidR="00FF71B7" w:rsidRPr="004477FE" w:rsidRDefault="00C614B2" w:rsidP="000B47F2">
      <w:pPr>
        <w:pStyle w:val="BodyText"/>
        <w:spacing w:after="0" w:line="240" w:lineRule="auto"/>
        <w:jc w:val="both"/>
        <w:rPr>
          <w:rFonts w:asciiTheme="minorHAnsi" w:hAnsiTheme="minorHAnsi" w:cs="Arial"/>
          <w:sz w:val="24"/>
          <w:szCs w:val="24"/>
        </w:rPr>
      </w:pPr>
      <w:r w:rsidRPr="004477FE">
        <w:rPr>
          <w:rFonts w:asciiTheme="minorHAnsi" w:eastAsia="Arial" w:hAnsiTheme="minorHAnsi" w:cs="Arial"/>
          <w:sz w:val="24"/>
          <w:szCs w:val="24"/>
        </w:rPr>
        <w:t>S</w:t>
      </w:r>
      <w:r w:rsidR="00516447" w:rsidRPr="004477FE">
        <w:rPr>
          <w:rFonts w:asciiTheme="minorHAnsi" w:eastAsia="Arial" w:hAnsiTheme="minorHAnsi" w:cs="Arial"/>
          <w:sz w:val="24"/>
          <w:szCs w:val="24"/>
        </w:rPr>
        <w:t xml:space="preserve">i </w:t>
      </w:r>
      <w:r w:rsidR="00516447" w:rsidRPr="004477FE">
        <w:rPr>
          <w:rFonts w:asciiTheme="minorHAnsi" w:hAnsiTheme="minorHAnsi"/>
          <w:color w:val="000000"/>
          <w:sz w:val="24"/>
          <w:szCs w:val="24"/>
          <w:shd w:val="clear" w:color="auto" w:fill="FFFFFF"/>
        </w:rPr>
        <w:t>vous avez des questions, n’hésitez pas à communiquer avec les personnes ci-dessous</w:t>
      </w:r>
      <w:r w:rsidRPr="004477FE">
        <w:rPr>
          <w:rFonts w:asciiTheme="minorHAnsi" w:eastAsia="Arial" w:hAnsiTheme="minorHAnsi" w:cs="Arial"/>
          <w:sz w:val="24"/>
          <w:szCs w:val="24"/>
        </w:rPr>
        <w:t>.</w:t>
      </w:r>
      <w:r w:rsidR="00150C3F" w:rsidRPr="004477FE">
        <w:rPr>
          <w:rFonts w:asciiTheme="minorHAnsi" w:eastAsia="Arial" w:hAnsiTheme="minorHAnsi" w:cs="Arial"/>
          <w:sz w:val="24"/>
          <w:szCs w:val="24"/>
        </w:rPr>
        <w:t xml:space="preserve"> </w:t>
      </w:r>
      <w:r w:rsidR="00516447" w:rsidRPr="004477FE">
        <w:rPr>
          <w:rFonts w:asciiTheme="minorHAnsi" w:eastAsia="Arial" w:hAnsiTheme="minorHAnsi" w:cs="Arial"/>
          <w:sz w:val="24"/>
          <w:szCs w:val="24"/>
        </w:rPr>
        <w:t xml:space="preserve">Pour </w:t>
      </w:r>
      <w:r w:rsidR="00516447" w:rsidRPr="004477FE">
        <w:rPr>
          <w:rFonts w:asciiTheme="minorHAnsi" w:hAnsiTheme="minorHAnsi"/>
          <w:color w:val="000000"/>
          <w:sz w:val="24"/>
          <w:szCs w:val="24"/>
          <w:shd w:val="clear" w:color="auto" w:fill="FFFFFF"/>
        </w:rPr>
        <w:t>toute urgence en dehors des heures normales de travail la semaine et la fin de semaine, veuillez téléphoner à la Ville au</w:t>
      </w:r>
      <w:r w:rsidR="00FF71B7" w:rsidRPr="004477FE">
        <w:rPr>
          <w:rFonts w:asciiTheme="minorHAnsi" w:hAnsiTheme="minorHAnsi" w:cs="Arial"/>
          <w:sz w:val="24"/>
          <w:szCs w:val="24"/>
        </w:rPr>
        <w:t xml:space="preserve"> 3-1-1.</w:t>
      </w:r>
    </w:p>
    <w:p w:rsidR="00C614B2" w:rsidRPr="004477FE" w:rsidRDefault="00C614B2" w:rsidP="00516447">
      <w:pPr>
        <w:pStyle w:val="Body"/>
        <w:jc w:val="both"/>
        <w:rPr>
          <w:rFonts w:asciiTheme="minorHAnsi" w:eastAsia="Arial" w:hAnsiTheme="minorHAnsi" w:cs="Arial"/>
          <w:lang w:val="fr-CA"/>
        </w:rPr>
      </w:pPr>
    </w:p>
    <w:p w:rsidR="00C614B2" w:rsidRPr="004477FE" w:rsidRDefault="00516447" w:rsidP="000B47F2">
      <w:pPr>
        <w:pStyle w:val="BodyText"/>
        <w:tabs>
          <w:tab w:val="left" w:pos="5490"/>
        </w:tabs>
        <w:spacing w:after="0" w:line="240" w:lineRule="auto"/>
        <w:jc w:val="both"/>
        <w:rPr>
          <w:rFonts w:asciiTheme="minorHAnsi" w:eastAsia="Arial" w:hAnsiTheme="minorHAnsi" w:cs="Arial"/>
          <w:sz w:val="24"/>
          <w:szCs w:val="24"/>
        </w:rPr>
      </w:pPr>
      <w:r w:rsidRPr="004477FE">
        <w:rPr>
          <w:rFonts w:asciiTheme="minorHAnsi" w:eastAsia="Arial" w:hAnsiTheme="minorHAnsi" w:cs="Arial"/>
          <w:b/>
          <w:bCs/>
          <w:sz w:val="24"/>
          <w:szCs w:val="24"/>
        </w:rPr>
        <w:t>Gestionnaire de projet de l’entrepreneur </w:t>
      </w:r>
      <w:r w:rsidR="00C614B2" w:rsidRPr="004477FE">
        <w:rPr>
          <w:rFonts w:asciiTheme="minorHAnsi" w:eastAsia="Arial" w:hAnsiTheme="minorHAnsi" w:cs="Arial"/>
          <w:b/>
          <w:bCs/>
          <w:sz w:val="24"/>
          <w:szCs w:val="24"/>
        </w:rPr>
        <w:t>:</w:t>
      </w:r>
      <w:r w:rsidR="00C614B2" w:rsidRPr="004477FE">
        <w:rPr>
          <w:rFonts w:asciiTheme="minorHAnsi" w:eastAsia="Arial" w:hAnsiTheme="minorHAnsi" w:cs="Arial"/>
          <w:sz w:val="24"/>
          <w:szCs w:val="24"/>
        </w:rPr>
        <w:tab/>
      </w:r>
      <w:r w:rsidR="00C614B2" w:rsidRPr="004477FE">
        <w:rPr>
          <w:rFonts w:asciiTheme="minorHAnsi" w:eastAsia="Arial" w:hAnsiTheme="minorHAnsi" w:cs="Arial"/>
          <w:b/>
          <w:bCs/>
          <w:sz w:val="24"/>
          <w:szCs w:val="24"/>
        </w:rPr>
        <w:t>Administrat</w:t>
      </w:r>
      <w:r w:rsidR="00AB5C79" w:rsidRPr="004477FE">
        <w:rPr>
          <w:rFonts w:asciiTheme="minorHAnsi" w:eastAsia="Arial" w:hAnsiTheme="minorHAnsi" w:cs="Arial"/>
          <w:b/>
          <w:bCs/>
          <w:sz w:val="24"/>
          <w:szCs w:val="24"/>
        </w:rPr>
        <w:t>eur du contrat </w:t>
      </w:r>
      <w:r w:rsidR="00C614B2" w:rsidRPr="004477FE">
        <w:rPr>
          <w:rFonts w:asciiTheme="minorHAnsi" w:eastAsia="Arial" w:hAnsiTheme="minorHAnsi" w:cs="Arial"/>
          <w:b/>
          <w:bCs/>
          <w:sz w:val="24"/>
          <w:szCs w:val="24"/>
        </w:rPr>
        <w:t>:</w:t>
      </w:r>
    </w:p>
    <w:p w:rsidR="00C614B2" w:rsidRPr="0008444D" w:rsidRDefault="0011082C" w:rsidP="0011082C">
      <w:pPr>
        <w:pStyle w:val="BodyText"/>
        <w:tabs>
          <w:tab w:val="left" w:pos="5490"/>
        </w:tabs>
        <w:spacing w:after="0" w:line="240" w:lineRule="auto"/>
        <w:jc w:val="both"/>
        <w:rPr>
          <w:rFonts w:asciiTheme="minorHAnsi" w:eastAsia="Arial" w:hAnsiTheme="minorHAnsi" w:cs="Arial"/>
          <w:sz w:val="24"/>
          <w:szCs w:val="24"/>
          <w:lang w:val="en-US"/>
        </w:rPr>
      </w:pPr>
      <w:r w:rsidRPr="0008444D">
        <w:rPr>
          <w:rFonts w:asciiTheme="minorHAnsi" w:eastAsia="Arial" w:hAnsiTheme="minorHAnsi" w:cs="Arial"/>
          <w:sz w:val="24"/>
          <w:szCs w:val="24"/>
          <w:lang w:val="en-US"/>
        </w:rPr>
        <w:t xml:space="preserve">Mitchell Jackson </w:t>
      </w:r>
      <w:r w:rsidR="00C614B2" w:rsidRPr="0008444D">
        <w:rPr>
          <w:rFonts w:asciiTheme="minorHAnsi" w:eastAsia="Arial" w:hAnsiTheme="minorHAnsi" w:cs="Arial"/>
          <w:sz w:val="24"/>
          <w:szCs w:val="24"/>
          <w:lang w:val="en-US"/>
        </w:rPr>
        <w:tab/>
      </w:r>
      <w:r w:rsidRPr="0008444D">
        <w:rPr>
          <w:rFonts w:asciiTheme="minorHAnsi" w:hAnsiTheme="minorHAnsi" w:cs="Segoe UI"/>
          <w:color w:val="000000"/>
          <w:sz w:val="24"/>
          <w:szCs w:val="24"/>
          <w:lang w:val="en-US"/>
        </w:rPr>
        <w:t xml:space="preserve">David Baird, </w:t>
      </w:r>
      <w:r w:rsidR="006771D5" w:rsidRPr="0008444D">
        <w:rPr>
          <w:rFonts w:asciiTheme="minorHAnsi" w:hAnsiTheme="minorHAnsi" w:cs="Segoe UI"/>
          <w:color w:val="000000"/>
          <w:sz w:val="24"/>
          <w:szCs w:val="24"/>
          <w:lang w:val="en-US"/>
        </w:rPr>
        <w:t>ingénieur</w:t>
      </w:r>
      <w:r w:rsidRPr="0008444D">
        <w:rPr>
          <w:rFonts w:asciiTheme="minorHAnsi" w:hAnsiTheme="minorHAnsi" w:cs="Segoe UI"/>
          <w:color w:val="000000"/>
          <w:sz w:val="24"/>
          <w:szCs w:val="24"/>
          <w:lang w:val="en-US"/>
        </w:rPr>
        <w:t>, EIT</w:t>
      </w:r>
    </w:p>
    <w:p w:rsidR="00C614B2" w:rsidRPr="0008444D" w:rsidRDefault="0011082C" w:rsidP="000B47F2">
      <w:pPr>
        <w:pStyle w:val="BodyText"/>
        <w:tabs>
          <w:tab w:val="left" w:pos="5490"/>
        </w:tabs>
        <w:spacing w:after="0" w:line="240" w:lineRule="auto"/>
        <w:jc w:val="both"/>
        <w:rPr>
          <w:rFonts w:asciiTheme="minorHAnsi" w:eastAsia="Arial" w:hAnsiTheme="minorHAnsi" w:cs="Arial"/>
          <w:sz w:val="24"/>
          <w:szCs w:val="24"/>
          <w:lang w:val="en-US"/>
        </w:rPr>
      </w:pPr>
      <w:r w:rsidRPr="0008444D">
        <w:rPr>
          <w:rFonts w:asciiTheme="minorHAnsi" w:eastAsia="Arial" w:hAnsiTheme="minorHAnsi" w:cs="Arial"/>
          <w:sz w:val="24"/>
          <w:szCs w:val="24"/>
          <w:lang w:val="en-US"/>
        </w:rPr>
        <w:t>RW Tomlinson</w:t>
      </w:r>
      <w:r w:rsidR="00C614B2" w:rsidRPr="0008444D">
        <w:rPr>
          <w:rFonts w:asciiTheme="minorHAnsi" w:eastAsia="Arial" w:hAnsiTheme="minorHAnsi" w:cs="Arial"/>
          <w:sz w:val="24"/>
          <w:szCs w:val="24"/>
          <w:lang w:val="en-US"/>
        </w:rPr>
        <w:t xml:space="preserve"> Ltd.</w:t>
      </w:r>
      <w:r w:rsidR="00C614B2" w:rsidRPr="0008444D">
        <w:rPr>
          <w:rFonts w:asciiTheme="minorHAnsi" w:eastAsia="Arial" w:hAnsiTheme="minorHAnsi" w:cs="Arial"/>
          <w:sz w:val="24"/>
          <w:szCs w:val="24"/>
          <w:lang w:val="en-US"/>
        </w:rPr>
        <w:tab/>
      </w:r>
      <w:r w:rsidRPr="0008444D">
        <w:rPr>
          <w:rFonts w:asciiTheme="minorHAnsi" w:eastAsia="Arial" w:hAnsiTheme="minorHAnsi" w:cs="Arial"/>
          <w:sz w:val="24"/>
          <w:szCs w:val="24"/>
          <w:lang w:val="en-US"/>
        </w:rPr>
        <w:t>Novatech</w:t>
      </w:r>
      <w:r w:rsidRPr="0008444D">
        <w:rPr>
          <w:rFonts w:asciiTheme="minorHAnsi" w:hAnsiTheme="minorHAnsi" w:cs="Segoe UI"/>
          <w:color w:val="000000"/>
          <w:sz w:val="24"/>
          <w:szCs w:val="24"/>
          <w:lang w:val="en-US"/>
        </w:rPr>
        <w:t xml:space="preserve"> Engineers, Planners &amp; Landscape Architects</w:t>
      </w:r>
    </w:p>
    <w:p w:rsidR="000C5B60" w:rsidRPr="004477FE" w:rsidRDefault="00150C3F" w:rsidP="0011082C">
      <w:pPr>
        <w:pStyle w:val="BodyText"/>
        <w:tabs>
          <w:tab w:val="left" w:pos="5490"/>
        </w:tabs>
        <w:spacing w:after="0" w:line="240" w:lineRule="auto"/>
        <w:jc w:val="both"/>
        <w:rPr>
          <w:rFonts w:asciiTheme="minorHAnsi" w:eastAsia="Arial" w:hAnsiTheme="minorHAnsi" w:cs="Arial"/>
          <w:sz w:val="24"/>
          <w:szCs w:val="24"/>
        </w:rPr>
      </w:pPr>
      <w:r w:rsidRPr="004477FE">
        <w:rPr>
          <w:rFonts w:asciiTheme="minorHAnsi" w:eastAsia="Arial" w:hAnsiTheme="minorHAnsi" w:cs="Arial"/>
          <w:sz w:val="24"/>
          <w:szCs w:val="24"/>
        </w:rPr>
        <w:t>T</w:t>
      </w:r>
      <w:r w:rsidR="00AB5C79" w:rsidRPr="004477FE">
        <w:rPr>
          <w:rFonts w:asciiTheme="minorHAnsi" w:eastAsia="Arial" w:hAnsiTheme="minorHAnsi" w:cs="Arial"/>
          <w:sz w:val="24"/>
          <w:szCs w:val="24"/>
        </w:rPr>
        <w:t>é</w:t>
      </w:r>
      <w:r w:rsidRPr="004477FE">
        <w:rPr>
          <w:rFonts w:asciiTheme="minorHAnsi" w:eastAsia="Arial" w:hAnsiTheme="minorHAnsi" w:cs="Arial"/>
          <w:sz w:val="24"/>
          <w:szCs w:val="24"/>
        </w:rPr>
        <w:t>l</w:t>
      </w:r>
      <w:r w:rsidR="00AB5C79" w:rsidRPr="004477FE">
        <w:rPr>
          <w:rFonts w:asciiTheme="minorHAnsi" w:eastAsia="Arial" w:hAnsiTheme="minorHAnsi" w:cs="Arial"/>
          <w:sz w:val="24"/>
          <w:szCs w:val="24"/>
        </w:rPr>
        <w:t>. </w:t>
      </w:r>
      <w:r w:rsidRPr="004477FE">
        <w:rPr>
          <w:rFonts w:asciiTheme="minorHAnsi" w:eastAsia="Arial" w:hAnsiTheme="minorHAnsi" w:cs="Arial"/>
          <w:sz w:val="24"/>
          <w:szCs w:val="24"/>
        </w:rPr>
        <w:t xml:space="preserve">: </w:t>
      </w:r>
      <w:r w:rsidR="00C614B2" w:rsidRPr="004477FE">
        <w:rPr>
          <w:rFonts w:asciiTheme="minorHAnsi" w:eastAsia="Arial" w:hAnsiTheme="minorHAnsi" w:cs="Arial"/>
          <w:sz w:val="24"/>
          <w:szCs w:val="24"/>
        </w:rPr>
        <w:t>613</w:t>
      </w:r>
      <w:r w:rsidRPr="004477FE">
        <w:rPr>
          <w:rFonts w:asciiTheme="minorHAnsi" w:eastAsia="Arial" w:hAnsiTheme="minorHAnsi" w:cs="Arial"/>
          <w:sz w:val="24"/>
          <w:szCs w:val="24"/>
        </w:rPr>
        <w:t>-</w:t>
      </w:r>
      <w:r w:rsidR="0011082C" w:rsidRPr="004477FE">
        <w:rPr>
          <w:rFonts w:asciiTheme="minorHAnsi" w:hAnsiTheme="minorHAnsi"/>
          <w:sz w:val="24"/>
          <w:szCs w:val="24"/>
        </w:rPr>
        <w:t>809-9596</w:t>
      </w:r>
      <w:r w:rsidR="000C5B60" w:rsidRPr="004477FE">
        <w:rPr>
          <w:rFonts w:asciiTheme="minorHAnsi" w:eastAsia="Arial" w:hAnsiTheme="minorHAnsi" w:cs="Arial"/>
          <w:sz w:val="24"/>
          <w:szCs w:val="24"/>
        </w:rPr>
        <w:tab/>
      </w:r>
      <w:r w:rsidR="006771D5" w:rsidRPr="004477FE">
        <w:rPr>
          <w:rFonts w:asciiTheme="minorHAnsi" w:eastAsia="Arial" w:hAnsiTheme="minorHAnsi" w:cs="Arial"/>
          <w:sz w:val="24"/>
          <w:szCs w:val="24"/>
        </w:rPr>
        <w:t>Tél. </w:t>
      </w:r>
      <w:r w:rsidR="0011082C" w:rsidRPr="004477FE">
        <w:rPr>
          <w:rFonts w:asciiTheme="minorHAnsi" w:eastAsia="Arial" w:hAnsiTheme="minorHAnsi" w:cs="Arial"/>
          <w:sz w:val="24"/>
          <w:szCs w:val="24"/>
        </w:rPr>
        <w:t xml:space="preserve">: </w:t>
      </w:r>
      <w:r w:rsidR="0011082C" w:rsidRPr="004477FE">
        <w:rPr>
          <w:rFonts w:asciiTheme="minorHAnsi" w:hAnsiTheme="minorHAnsi" w:cs="Segoe UI"/>
          <w:color w:val="000000"/>
          <w:sz w:val="24"/>
          <w:szCs w:val="24"/>
        </w:rPr>
        <w:t>613-277-6836</w:t>
      </w:r>
    </w:p>
    <w:p w:rsidR="000C5B60" w:rsidRPr="004477FE" w:rsidRDefault="000C5B60" w:rsidP="000B47F2">
      <w:pPr>
        <w:pStyle w:val="BodyText"/>
        <w:tabs>
          <w:tab w:val="left" w:pos="5490"/>
        </w:tabs>
        <w:spacing w:after="0" w:line="240" w:lineRule="auto"/>
        <w:jc w:val="both"/>
        <w:rPr>
          <w:rFonts w:asciiTheme="minorHAnsi" w:eastAsia="Arial" w:hAnsiTheme="minorHAnsi" w:cs="Arial"/>
          <w:b/>
          <w:bCs/>
          <w:sz w:val="24"/>
          <w:szCs w:val="24"/>
        </w:rPr>
      </w:pPr>
    </w:p>
    <w:p w:rsidR="00C614B2" w:rsidRPr="004477FE" w:rsidRDefault="006771D5" w:rsidP="000B47F2">
      <w:pPr>
        <w:pStyle w:val="BodyText"/>
        <w:tabs>
          <w:tab w:val="left" w:pos="5490"/>
        </w:tabs>
        <w:spacing w:after="0" w:line="240" w:lineRule="auto"/>
        <w:jc w:val="both"/>
        <w:rPr>
          <w:rFonts w:asciiTheme="minorHAnsi" w:eastAsia="Arial" w:hAnsiTheme="minorHAnsi" w:cs="Arial"/>
          <w:sz w:val="24"/>
          <w:szCs w:val="24"/>
        </w:rPr>
      </w:pPr>
      <w:r w:rsidRPr="004477FE">
        <w:rPr>
          <w:rFonts w:asciiTheme="minorHAnsi" w:eastAsia="Arial" w:hAnsiTheme="minorHAnsi" w:cs="Arial"/>
          <w:b/>
          <w:bCs/>
          <w:sz w:val="24"/>
          <w:szCs w:val="24"/>
        </w:rPr>
        <w:t>Gestionnaire de projet de la Ville </w:t>
      </w:r>
      <w:r w:rsidR="00C614B2" w:rsidRPr="004477FE">
        <w:rPr>
          <w:rFonts w:asciiTheme="minorHAnsi" w:eastAsia="Arial" w:hAnsiTheme="minorHAnsi" w:cs="Arial"/>
          <w:b/>
          <w:bCs/>
          <w:sz w:val="24"/>
          <w:szCs w:val="24"/>
        </w:rPr>
        <w:t>:</w:t>
      </w:r>
    </w:p>
    <w:p w:rsidR="00150C3F" w:rsidRPr="004477FE" w:rsidRDefault="0040332D" w:rsidP="000B47F2">
      <w:pPr>
        <w:pStyle w:val="BodyText"/>
        <w:tabs>
          <w:tab w:val="left" w:pos="5490"/>
        </w:tabs>
        <w:spacing w:after="0" w:line="240" w:lineRule="auto"/>
        <w:jc w:val="both"/>
        <w:rPr>
          <w:rFonts w:asciiTheme="minorHAnsi" w:eastAsia="Arial" w:hAnsiTheme="minorHAnsi" w:cs="Arial"/>
          <w:sz w:val="24"/>
          <w:szCs w:val="24"/>
        </w:rPr>
      </w:pPr>
      <w:r w:rsidRPr="004477FE">
        <w:rPr>
          <w:rFonts w:asciiTheme="minorHAnsi" w:eastAsia="Arial" w:hAnsiTheme="minorHAnsi" w:cs="Arial"/>
          <w:sz w:val="24"/>
          <w:szCs w:val="24"/>
        </w:rPr>
        <w:t>Jeffrey C</w:t>
      </w:r>
      <w:r w:rsidR="004F669C" w:rsidRPr="004477FE">
        <w:rPr>
          <w:rFonts w:asciiTheme="minorHAnsi" w:eastAsia="Arial" w:hAnsiTheme="minorHAnsi" w:cs="Arial"/>
          <w:sz w:val="24"/>
          <w:szCs w:val="24"/>
        </w:rPr>
        <w:t>.</w:t>
      </w:r>
      <w:r w:rsidRPr="004477FE">
        <w:rPr>
          <w:rFonts w:asciiTheme="minorHAnsi" w:eastAsia="Arial" w:hAnsiTheme="minorHAnsi" w:cs="Arial"/>
          <w:sz w:val="24"/>
          <w:szCs w:val="24"/>
        </w:rPr>
        <w:t xml:space="preserve"> Waara</w:t>
      </w:r>
      <w:r w:rsidR="00C614B2" w:rsidRPr="004477FE">
        <w:rPr>
          <w:rFonts w:asciiTheme="minorHAnsi" w:eastAsia="Arial" w:hAnsiTheme="minorHAnsi" w:cs="Arial"/>
          <w:sz w:val="24"/>
          <w:szCs w:val="24"/>
        </w:rPr>
        <w:t xml:space="preserve">, </w:t>
      </w:r>
      <w:r w:rsidR="006771D5" w:rsidRPr="004477FE">
        <w:rPr>
          <w:rFonts w:asciiTheme="minorHAnsi" w:eastAsia="Arial" w:hAnsiTheme="minorHAnsi" w:cs="Arial"/>
          <w:sz w:val="24"/>
          <w:szCs w:val="24"/>
        </w:rPr>
        <w:t>ingénieur</w:t>
      </w:r>
    </w:p>
    <w:p w:rsidR="00150C3F" w:rsidRPr="004477FE" w:rsidRDefault="006771D5" w:rsidP="000B47F2">
      <w:pPr>
        <w:pStyle w:val="BodyText"/>
        <w:tabs>
          <w:tab w:val="left" w:pos="5490"/>
        </w:tabs>
        <w:spacing w:after="0" w:line="240" w:lineRule="auto"/>
        <w:jc w:val="both"/>
        <w:rPr>
          <w:rFonts w:asciiTheme="minorHAnsi" w:eastAsia="Arial" w:hAnsiTheme="minorHAnsi" w:cs="Arial"/>
          <w:sz w:val="24"/>
          <w:szCs w:val="24"/>
        </w:rPr>
      </w:pPr>
      <w:r w:rsidRPr="004477FE">
        <w:rPr>
          <w:rFonts w:asciiTheme="minorHAnsi" w:eastAsia="Arial" w:hAnsiTheme="minorHAnsi" w:cs="Arial"/>
          <w:sz w:val="24"/>
          <w:szCs w:val="24"/>
        </w:rPr>
        <w:t>Tél. </w:t>
      </w:r>
      <w:r w:rsidR="000C5B60" w:rsidRPr="004477FE">
        <w:rPr>
          <w:rFonts w:asciiTheme="minorHAnsi" w:eastAsia="Arial" w:hAnsiTheme="minorHAnsi" w:cs="Arial"/>
          <w:sz w:val="24"/>
          <w:szCs w:val="24"/>
        </w:rPr>
        <w:t>: 613</w:t>
      </w:r>
      <w:r w:rsidR="00150C3F" w:rsidRPr="004477FE">
        <w:rPr>
          <w:rFonts w:asciiTheme="minorHAnsi" w:eastAsia="Arial" w:hAnsiTheme="minorHAnsi" w:cs="Arial"/>
          <w:sz w:val="24"/>
          <w:szCs w:val="24"/>
        </w:rPr>
        <w:t>-</w:t>
      </w:r>
      <w:r w:rsidR="000C5B60" w:rsidRPr="004477FE">
        <w:rPr>
          <w:rFonts w:asciiTheme="minorHAnsi" w:eastAsia="Arial" w:hAnsiTheme="minorHAnsi" w:cs="Arial"/>
          <w:sz w:val="24"/>
          <w:szCs w:val="24"/>
        </w:rPr>
        <w:t xml:space="preserve">580-2424, </w:t>
      </w:r>
      <w:r w:rsidRPr="004477FE">
        <w:rPr>
          <w:rFonts w:asciiTheme="minorHAnsi" w:eastAsia="Arial" w:hAnsiTheme="minorHAnsi" w:cs="Arial"/>
          <w:sz w:val="24"/>
          <w:szCs w:val="24"/>
        </w:rPr>
        <w:t>poste</w:t>
      </w:r>
      <w:r w:rsidR="000C5B60" w:rsidRPr="004477FE">
        <w:rPr>
          <w:rFonts w:asciiTheme="minorHAnsi" w:eastAsia="Arial" w:hAnsiTheme="minorHAnsi" w:cs="Arial"/>
          <w:sz w:val="24"/>
          <w:szCs w:val="24"/>
        </w:rPr>
        <w:t xml:space="preserve"> 278</w:t>
      </w:r>
      <w:r w:rsidR="0040332D" w:rsidRPr="004477FE">
        <w:rPr>
          <w:rFonts w:asciiTheme="minorHAnsi" w:eastAsia="Arial" w:hAnsiTheme="minorHAnsi" w:cs="Arial"/>
          <w:sz w:val="24"/>
          <w:szCs w:val="24"/>
        </w:rPr>
        <w:t>05</w:t>
      </w:r>
    </w:p>
    <w:p w:rsidR="00C614B2" w:rsidRPr="004477FE" w:rsidRDefault="006771D5" w:rsidP="000B47F2">
      <w:pPr>
        <w:pStyle w:val="BodyText"/>
        <w:tabs>
          <w:tab w:val="left" w:pos="5490"/>
        </w:tabs>
        <w:spacing w:after="0" w:line="240" w:lineRule="auto"/>
        <w:jc w:val="both"/>
        <w:rPr>
          <w:rFonts w:asciiTheme="minorHAnsi" w:eastAsia="Arial" w:hAnsiTheme="minorHAnsi" w:cs="Arial"/>
          <w:sz w:val="24"/>
          <w:szCs w:val="24"/>
        </w:rPr>
      </w:pPr>
      <w:r w:rsidRPr="004477FE">
        <w:rPr>
          <w:rFonts w:asciiTheme="minorHAnsi" w:eastAsia="Arial" w:hAnsiTheme="minorHAnsi" w:cs="Arial"/>
          <w:sz w:val="24"/>
          <w:szCs w:val="24"/>
        </w:rPr>
        <w:t>Courriel </w:t>
      </w:r>
      <w:r w:rsidR="00C614B2" w:rsidRPr="004477FE">
        <w:rPr>
          <w:rFonts w:asciiTheme="minorHAnsi" w:eastAsia="Arial" w:hAnsiTheme="minorHAnsi" w:cs="Arial"/>
          <w:sz w:val="24"/>
          <w:szCs w:val="24"/>
        </w:rPr>
        <w:t xml:space="preserve">: </w:t>
      </w:r>
      <w:r w:rsidR="0040332D" w:rsidRPr="004477FE">
        <w:rPr>
          <w:rFonts w:asciiTheme="minorHAnsi" w:eastAsia="Arial" w:hAnsiTheme="minorHAnsi" w:cs="Arial"/>
          <w:sz w:val="24"/>
          <w:szCs w:val="24"/>
        </w:rPr>
        <w:t>Jeffrey.Waara</w:t>
      </w:r>
      <w:r w:rsidR="00C614B2" w:rsidRPr="004477FE">
        <w:rPr>
          <w:rFonts w:asciiTheme="minorHAnsi" w:eastAsia="Arial" w:hAnsiTheme="minorHAnsi" w:cs="Arial"/>
          <w:sz w:val="24"/>
          <w:szCs w:val="24"/>
        </w:rPr>
        <w:t>@ottawa.ca</w:t>
      </w:r>
    </w:p>
    <w:p w:rsidR="00C614B2" w:rsidRPr="004477FE" w:rsidRDefault="00C614B2" w:rsidP="000B47F2">
      <w:pPr>
        <w:pStyle w:val="BodyText"/>
        <w:spacing w:after="0" w:line="240" w:lineRule="auto"/>
        <w:jc w:val="both"/>
        <w:rPr>
          <w:rFonts w:asciiTheme="minorHAnsi" w:eastAsia="Arial" w:hAnsiTheme="minorHAnsi" w:cs="Arial"/>
          <w:sz w:val="24"/>
          <w:szCs w:val="24"/>
        </w:rPr>
      </w:pPr>
    </w:p>
    <w:p w:rsidR="00C614B2" w:rsidRPr="004477FE" w:rsidRDefault="00FF71B7" w:rsidP="000B47F2">
      <w:pPr>
        <w:pStyle w:val="BodyText"/>
        <w:spacing w:after="0" w:line="240" w:lineRule="auto"/>
        <w:jc w:val="both"/>
        <w:rPr>
          <w:rFonts w:asciiTheme="minorHAnsi" w:hAnsiTheme="minorHAnsi" w:cs="Arial"/>
          <w:sz w:val="24"/>
          <w:szCs w:val="24"/>
        </w:rPr>
      </w:pPr>
      <w:r w:rsidRPr="004477FE">
        <w:rPr>
          <w:rFonts w:asciiTheme="minorHAnsi" w:eastAsia="Arial" w:hAnsiTheme="minorHAnsi" w:cs="Arial"/>
          <w:spacing w:val="-5"/>
          <w:sz w:val="24"/>
          <w:szCs w:val="24"/>
        </w:rPr>
        <w:t>c</w:t>
      </w:r>
      <w:r w:rsidR="006771D5" w:rsidRPr="004477FE">
        <w:rPr>
          <w:rFonts w:asciiTheme="minorHAnsi" w:eastAsia="Arial" w:hAnsiTheme="minorHAnsi" w:cs="Arial"/>
          <w:spacing w:val="-5"/>
          <w:sz w:val="24"/>
          <w:szCs w:val="24"/>
        </w:rPr>
        <w:t>.</w:t>
      </w:r>
      <w:r w:rsidRPr="004477FE">
        <w:rPr>
          <w:rFonts w:asciiTheme="minorHAnsi" w:eastAsia="Arial" w:hAnsiTheme="minorHAnsi" w:cs="Arial"/>
          <w:spacing w:val="-5"/>
          <w:sz w:val="24"/>
          <w:szCs w:val="24"/>
        </w:rPr>
        <w:t>c</w:t>
      </w:r>
      <w:r w:rsidR="006771D5" w:rsidRPr="004477FE">
        <w:rPr>
          <w:rFonts w:asciiTheme="minorHAnsi" w:eastAsia="Arial" w:hAnsiTheme="minorHAnsi" w:cs="Arial"/>
          <w:spacing w:val="-5"/>
          <w:sz w:val="24"/>
          <w:szCs w:val="24"/>
        </w:rPr>
        <w:t>. </w:t>
      </w:r>
      <w:r w:rsidRPr="004477FE">
        <w:rPr>
          <w:rFonts w:asciiTheme="minorHAnsi" w:eastAsia="Arial" w:hAnsiTheme="minorHAnsi" w:cs="Arial"/>
          <w:spacing w:val="-5"/>
          <w:sz w:val="24"/>
          <w:szCs w:val="24"/>
        </w:rPr>
        <w:t>:</w:t>
      </w:r>
      <w:r w:rsidRPr="004477FE">
        <w:rPr>
          <w:rFonts w:asciiTheme="minorHAnsi" w:eastAsia="Arial" w:hAnsiTheme="minorHAnsi" w:cs="Arial"/>
          <w:spacing w:val="-5"/>
          <w:sz w:val="24"/>
          <w:szCs w:val="24"/>
        </w:rPr>
        <w:tab/>
      </w:r>
      <w:r w:rsidR="0011082C" w:rsidRPr="004477FE">
        <w:rPr>
          <w:rFonts w:asciiTheme="minorHAnsi" w:hAnsiTheme="minorHAnsi"/>
          <w:sz w:val="24"/>
          <w:szCs w:val="24"/>
        </w:rPr>
        <w:t>Bob Monette,</w:t>
      </w:r>
      <w:r w:rsidR="006771D5" w:rsidRPr="004477FE">
        <w:rPr>
          <w:rFonts w:asciiTheme="minorHAnsi" w:hAnsiTheme="minorHAnsi"/>
          <w:sz w:val="24"/>
          <w:szCs w:val="24"/>
        </w:rPr>
        <w:t xml:space="preserve"> conseiller du quartier</w:t>
      </w:r>
      <w:r w:rsidR="0011082C" w:rsidRPr="004477FE">
        <w:rPr>
          <w:rFonts w:asciiTheme="minorHAnsi" w:hAnsiTheme="minorHAnsi"/>
          <w:sz w:val="24"/>
          <w:szCs w:val="24"/>
        </w:rPr>
        <w:t xml:space="preserve"> 1</w:t>
      </w:r>
      <w:r w:rsidR="00430AD3" w:rsidRPr="004477FE">
        <w:rPr>
          <w:rFonts w:asciiTheme="minorHAnsi" w:hAnsiTheme="minorHAnsi"/>
          <w:sz w:val="24"/>
          <w:szCs w:val="24"/>
        </w:rPr>
        <w:t xml:space="preserve"> </w:t>
      </w:r>
      <w:r w:rsidR="006771D5" w:rsidRPr="004477FE">
        <w:rPr>
          <w:rFonts w:asciiTheme="minorHAnsi" w:hAnsiTheme="minorHAnsi"/>
          <w:sz w:val="24"/>
          <w:szCs w:val="24"/>
        </w:rPr>
        <w:t>–</w:t>
      </w:r>
      <w:r w:rsidR="0095576F" w:rsidRPr="004477FE">
        <w:rPr>
          <w:rFonts w:asciiTheme="minorHAnsi" w:hAnsiTheme="minorHAnsi"/>
          <w:sz w:val="24"/>
          <w:szCs w:val="24"/>
        </w:rPr>
        <w:t xml:space="preserve"> </w:t>
      </w:r>
      <w:r w:rsidR="0011082C" w:rsidRPr="004477FE">
        <w:rPr>
          <w:rFonts w:asciiTheme="minorHAnsi" w:hAnsiTheme="minorHAnsi"/>
          <w:sz w:val="24"/>
          <w:szCs w:val="24"/>
        </w:rPr>
        <w:t>Orléans</w:t>
      </w:r>
    </w:p>
    <w:p w:rsidR="000C5B60" w:rsidRPr="004477FE" w:rsidRDefault="000C5B60" w:rsidP="000B47F2">
      <w:pPr>
        <w:pStyle w:val="BodyText"/>
        <w:spacing w:after="0" w:line="240" w:lineRule="auto"/>
        <w:jc w:val="both"/>
        <w:rPr>
          <w:rFonts w:asciiTheme="minorHAnsi" w:hAnsiTheme="minorHAnsi" w:cs="Arial"/>
          <w:sz w:val="24"/>
          <w:szCs w:val="24"/>
        </w:rPr>
      </w:pPr>
    </w:p>
    <w:bookmarkEnd w:id="0"/>
    <w:p w:rsidR="000B47F2" w:rsidRPr="004477FE" w:rsidRDefault="006771D5" w:rsidP="007E4FA2">
      <w:pPr>
        <w:tabs>
          <w:tab w:val="left" w:pos="567"/>
        </w:tabs>
        <w:rPr>
          <w:rFonts w:asciiTheme="minorHAnsi" w:hAnsiTheme="minorHAnsi" w:cs="Arial"/>
          <w:szCs w:val="24"/>
        </w:rPr>
      </w:pPr>
      <w:r w:rsidRPr="004477FE">
        <w:rPr>
          <w:rFonts w:asciiTheme="minorHAnsi" w:hAnsiTheme="minorHAnsi"/>
          <w:color w:val="000000"/>
          <w:szCs w:val="24"/>
          <w:shd w:val="clear" w:color="auto" w:fill="FFFFFF"/>
        </w:rPr>
        <w:t xml:space="preserve">Des formats accessibles et des aides à la communication sont disponibles sur demande, à l’adresse </w:t>
      </w:r>
      <w:hyperlink r:id="rId8" w:history="1">
        <w:r w:rsidR="000B47F2" w:rsidRPr="004477FE">
          <w:rPr>
            <w:rStyle w:val="Hyperlink"/>
            <w:rFonts w:asciiTheme="minorHAnsi" w:hAnsiTheme="minorHAnsi" w:cs="Arial"/>
            <w:color w:val="auto"/>
            <w:szCs w:val="24"/>
            <w:u w:val="none"/>
          </w:rPr>
          <w:t>www.ottawa.ca/accessibleformat</w:t>
        </w:r>
      </w:hyperlink>
    </w:p>
    <w:sectPr w:rsidR="000B47F2" w:rsidRPr="004477FE" w:rsidSect="0011082C">
      <w:headerReference w:type="default" r:id="rId9"/>
      <w:footerReference w:type="default" r:id="rId10"/>
      <w:headerReference w:type="first" r:id="rId11"/>
      <w:footerReference w:type="first" r:id="rId12"/>
      <w:pgSz w:w="12240" w:h="20160" w:code="5"/>
      <w:pgMar w:top="1440" w:right="720" w:bottom="720" w:left="720" w:header="720" w:footer="6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72" w:rsidRDefault="00AD4372">
      <w:r>
        <w:separator/>
      </w:r>
    </w:p>
  </w:endnote>
  <w:endnote w:type="continuationSeparator" w:id="0">
    <w:p w:rsidR="00AD4372" w:rsidRDefault="00AD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9C" w:rsidRDefault="00FF439C">
    <w:pPr>
      <w:pStyle w:val="Footer"/>
    </w:pPr>
    <w:r>
      <w:t>ottawa.ca</w:t>
    </w:r>
    <w:r>
      <w:tab/>
      <w:t>3-1-1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9C" w:rsidRPr="00AE3402" w:rsidRDefault="00FF439C" w:rsidP="00AE3402">
    <w:pPr>
      <w:pStyle w:val="Footer"/>
      <w:rPr>
        <w:lang w:val="en-CA"/>
      </w:rPr>
    </w:pPr>
    <w:r>
      <w:rPr>
        <w:lang w:val="en-CA"/>
      </w:rPr>
      <w:t>ottawa.ca</w:t>
    </w:r>
    <w:r w:rsidR="00150C3F">
      <w:rPr>
        <w:lang w:val="en-CA"/>
      </w:rPr>
      <w:tab/>
    </w:r>
    <w:r>
      <w:rPr>
        <w:lang w:val="en-CA"/>
      </w:rPr>
      <w:t>3-1-1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72" w:rsidRDefault="00AD4372">
      <w:r>
        <w:separator/>
      </w:r>
    </w:p>
  </w:footnote>
  <w:footnote w:type="continuationSeparator" w:id="0">
    <w:p w:rsidR="00AD4372" w:rsidRDefault="00AD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9C" w:rsidRDefault="00FF439C">
    <w:pPr>
      <w:pStyle w:val="Header"/>
    </w:pPr>
    <w:r>
      <w:rPr>
        <w:noProof/>
        <w:lang w:val="en-US"/>
      </w:rPr>
      <w:drawing>
        <wp:anchor distT="0" distB="0" distL="114300" distR="114300" simplePos="0" relativeHeight="251656704" behindDoc="1" locked="0" layoutInCell="0" allowOverlap="1">
          <wp:simplePos x="0" y="0"/>
          <wp:positionH relativeFrom="column">
            <wp:posOffset>6350</wp:posOffset>
          </wp:positionH>
          <wp:positionV relativeFrom="paragraph">
            <wp:posOffset>-112395</wp:posOffset>
          </wp:positionV>
          <wp:extent cx="1352550" cy="724535"/>
          <wp:effectExtent l="19050" t="0" r="0" b="0"/>
          <wp:wrapNone/>
          <wp:docPr id="1" name="Picture 1" descr="loopblack_3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pblack_3in"/>
                  <pic:cNvPicPr>
                    <a:picLocks noChangeAspect="1" noChangeArrowheads="1"/>
                  </pic:cNvPicPr>
                </pic:nvPicPr>
                <pic:blipFill>
                  <a:blip r:embed="rId1"/>
                  <a:srcRect/>
                  <a:stretch>
                    <a:fillRect/>
                  </a:stretch>
                </pic:blipFill>
                <pic:spPr bwMode="auto">
                  <a:xfrm>
                    <a:off x="0" y="0"/>
                    <a:ext cx="1352550" cy="724535"/>
                  </a:xfrm>
                  <a:prstGeom prst="rect">
                    <a:avLst/>
                  </a:prstGeom>
                  <a:noFill/>
                  <a:ln w="9525">
                    <a:noFill/>
                    <a:miter lim="800000"/>
                    <a:headEnd/>
                    <a:tailEnd/>
                  </a:ln>
                </pic:spPr>
              </pic:pic>
            </a:graphicData>
          </a:graphic>
        </wp:anchor>
      </w:drawing>
    </w:r>
    <w:r w:rsidR="0008444D">
      <w:rPr>
        <w:noProof/>
        <w:lang w:val="en-US"/>
      </w:rPr>
      <mc:AlternateContent>
        <mc:Choice Requires="wps">
          <w:drawing>
            <wp:anchor distT="0" distB="0" distL="114300" distR="114300" simplePos="0" relativeHeight="251657728" behindDoc="0" locked="0" layoutInCell="0" allowOverlap="1">
              <wp:simplePos x="0" y="0"/>
              <wp:positionH relativeFrom="page">
                <wp:posOffset>2076450</wp:posOffset>
              </wp:positionH>
              <wp:positionV relativeFrom="page">
                <wp:posOffset>483235</wp:posOffset>
              </wp:positionV>
              <wp:extent cx="45720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F439C" w:rsidRDefault="00150C3F">
                          <w:pPr>
                            <w:pStyle w:val="Masthead"/>
                          </w:pPr>
                          <w:r>
                            <w:t xml:space="preserve">  </w:t>
                          </w:r>
                          <w:r w:rsidR="00FF439C">
                            <w:t>NOTICE TO 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5pt;margin-top:38.05pt;width:5in;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" o:allowincell="f" filled="f" stroked="f" strokecolor="white">
              <v:textbox inset="0,0,0,0">
                <w:txbxContent>
                  <w:p w:rsidR="00FF439C" w:rsidRDefault="00150C3F">
                    <w:pPr>
                      <w:pStyle w:val="Masthead"/>
                    </w:pPr>
                    <w:r>
                      <w:t xml:space="preserve">  </w:t>
                    </w:r>
                    <w:r w:rsidR="00FF439C">
                      <w:t>NOTICE TO RESIDENT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F3" w:rsidRPr="00150C3F" w:rsidRDefault="000874F3" w:rsidP="000874F3">
    <w:pPr>
      <w:jc w:val="center"/>
      <w:rPr>
        <w:rFonts w:ascii="Helvetica" w:hAnsi="Helvetica" w:cs="Helvetica"/>
        <w:b/>
        <w:bCs/>
        <w:sz w:val="48"/>
        <w:szCs w:val="48"/>
      </w:rPr>
    </w:pPr>
    <w:r w:rsidRPr="00150C3F">
      <w:rPr>
        <w:rFonts w:ascii="Helvetica" w:hAnsi="Helvetica" w:cs="Helvetica"/>
        <w:noProof/>
        <w:lang w:val="en-US"/>
      </w:rPr>
      <w:drawing>
        <wp:anchor distT="0" distB="0" distL="114300" distR="114300" simplePos="0" relativeHeight="251658752" behindDoc="1" locked="0" layoutInCell="0" allowOverlap="1">
          <wp:simplePos x="0" y="0"/>
          <wp:positionH relativeFrom="column">
            <wp:posOffset>0</wp:posOffset>
          </wp:positionH>
          <wp:positionV relativeFrom="paragraph">
            <wp:posOffset>-192405</wp:posOffset>
          </wp:positionV>
          <wp:extent cx="1485900" cy="798830"/>
          <wp:effectExtent l="19050" t="0" r="0" b="0"/>
          <wp:wrapNone/>
          <wp:docPr id="3" name="Picture 3" descr="loopblack_3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pblack_3in"/>
                  <pic:cNvPicPr>
                    <a:picLocks noChangeAspect="1" noChangeArrowheads="1"/>
                  </pic:cNvPicPr>
                </pic:nvPicPr>
                <pic:blipFill>
                  <a:blip r:embed="rId1"/>
                  <a:srcRect/>
                  <a:stretch>
                    <a:fillRect/>
                  </a:stretch>
                </pic:blipFill>
                <pic:spPr bwMode="auto">
                  <a:xfrm>
                    <a:off x="0" y="0"/>
                    <a:ext cx="1485900" cy="798830"/>
                  </a:xfrm>
                  <a:prstGeom prst="rect">
                    <a:avLst/>
                  </a:prstGeom>
                  <a:noFill/>
                  <a:ln w="9525">
                    <a:noFill/>
                    <a:miter lim="800000"/>
                    <a:headEnd/>
                    <a:tailEnd/>
                  </a:ln>
                </pic:spPr>
              </pic:pic>
            </a:graphicData>
          </a:graphic>
        </wp:anchor>
      </w:drawing>
    </w:r>
    <w:r w:rsidR="00C928B0">
      <w:rPr>
        <w:rFonts w:ascii="Helvetica" w:hAnsi="Helvetica" w:cs="Helvetica"/>
        <w:b/>
        <w:bCs/>
        <w:sz w:val="48"/>
        <w:szCs w:val="48"/>
      </w:rPr>
      <w:t>AVIS AUX RÉSIDENTS</w:t>
    </w:r>
  </w:p>
  <w:p w:rsidR="00FF439C" w:rsidRDefault="00FF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202"/>
    <w:multiLevelType w:val="hybridMultilevel"/>
    <w:tmpl w:val="A6746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876BDB"/>
    <w:multiLevelType w:val="hybridMultilevel"/>
    <w:tmpl w:val="049C3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03B3B"/>
    <w:multiLevelType w:val="hybridMultilevel"/>
    <w:tmpl w:val="F05208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D7B74"/>
    <w:multiLevelType w:val="hybridMultilevel"/>
    <w:tmpl w:val="EC6EB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C1CC3"/>
    <w:multiLevelType w:val="hybridMultilevel"/>
    <w:tmpl w:val="5950A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C815E3"/>
    <w:multiLevelType w:val="hybridMultilevel"/>
    <w:tmpl w:val="5A780A64"/>
    <w:lvl w:ilvl="0" w:tplc="10090001">
      <w:start w:val="1"/>
      <w:numFmt w:val="bullet"/>
      <w:lvlText w:val=""/>
      <w:lvlJc w:val="left"/>
      <w:pPr>
        <w:ind w:left="1964" w:hanging="360"/>
      </w:pPr>
      <w:rPr>
        <w:rFonts w:ascii="Symbol" w:hAnsi="Symbol" w:hint="default"/>
      </w:rPr>
    </w:lvl>
    <w:lvl w:ilvl="1" w:tplc="10090003" w:tentative="1">
      <w:start w:val="1"/>
      <w:numFmt w:val="bullet"/>
      <w:lvlText w:val="o"/>
      <w:lvlJc w:val="left"/>
      <w:pPr>
        <w:ind w:left="2684" w:hanging="360"/>
      </w:pPr>
      <w:rPr>
        <w:rFonts w:ascii="Courier New" w:hAnsi="Courier New" w:cs="Courier New" w:hint="default"/>
      </w:rPr>
    </w:lvl>
    <w:lvl w:ilvl="2" w:tplc="10090005" w:tentative="1">
      <w:start w:val="1"/>
      <w:numFmt w:val="bullet"/>
      <w:lvlText w:val=""/>
      <w:lvlJc w:val="left"/>
      <w:pPr>
        <w:ind w:left="3404" w:hanging="360"/>
      </w:pPr>
      <w:rPr>
        <w:rFonts w:ascii="Wingdings" w:hAnsi="Wingdings" w:hint="default"/>
      </w:rPr>
    </w:lvl>
    <w:lvl w:ilvl="3" w:tplc="10090001" w:tentative="1">
      <w:start w:val="1"/>
      <w:numFmt w:val="bullet"/>
      <w:lvlText w:val=""/>
      <w:lvlJc w:val="left"/>
      <w:pPr>
        <w:ind w:left="4124" w:hanging="360"/>
      </w:pPr>
      <w:rPr>
        <w:rFonts w:ascii="Symbol" w:hAnsi="Symbol" w:hint="default"/>
      </w:rPr>
    </w:lvl>
    <w:lvl w:ilvl="4" w:tplc="10090003" w:tentative="1">
      <w:start w:val="1"/>
      <w:numFmt w:val="bullet"/>
      <w:lvlText w:val="o"/>
      <w:lvlJc w:val="left"/>
      <w:pPr>
        <w:ind w:left="4844" w:hanging="360"/>
      </w:pPr>
      <w:rPr>
        <w:rFonts w:ascii="Courier New" w:hAnsi="Courier New" w:cs="Courier New" w:hint="default"/>
      </w:rPr>
    </w:lvl>
    <w:lvl w:ilvl="5" w:tplc="10090005" w:tentative="1">
      <w:start w:val="1"/>
      <w:numFmt w:val="bullet"/>
      <w:lvlText w:val=""/>
      <w:lvlJc w:val="left"/>
      <w:pPr>
        <w:ind w:left="5564" w:hanging="360"/>
      </w:pPr>
      <w:rPr>
        <w:rFonts w:ascii="Wingdings" w:hAnsi="Wingdings" w:hint="default"/>
      </w:rPr>
    </w:lvl>
    <w:lvl w:ilvl="6" w:tplc="10090001" w:tentative="1">
      <w:start w:val="1"/>
      <w:numFmt w:val="bullet"/>
      <w:lvlText w:val=""/>
      <w:lvlJc w:val="left"/>
      <w:pPr>
        <w:ind w:left="6284" w:hanging="360"/>
      </w:pPr>
      <w:rPr>
        <w:rFonts w:ascii="Symbol" w:hAnsi="Symbol" w:hint="default"/>
      </w:rPr>
    </w:lvl>
    <w:lvl w:ilvl="7" w:tplc="10090003" w:tentative="1">
      <w:start w:val="1"/>
      <w:numFmt w:val="bullet"/>
      <w:lvlText w:val="o"/>
      <w:lvlJc w:val="left"/>
      <w:pPr>
        <w:ind w:left="7004" w:hanging="360"/>
      </w:pPr>
      <w:rPr>
        <w:rFonts w:ascii="Courier New" w:hAnsi="Courier New" w:cs="Courier New" w:hint="default"/>
      </w:rPr>
    </w:lvl>
    <w:lvl w:ilvl="8" w:tplc="10090005" w:tentative="1">
      <w:start w:val="1"/>
      <w:numFmt w:val="bullet"/>
      <w:lvlText w:val=""/>
      <w:lvlJc w:val="left"/>
      <w:pPr>
        <w:ind w:left="7724" w:hanging="360"/>
      </w:pPr>
      <w:rPr>
        <w:rFonts w:ascii="Wingdings" w:hAnsi="Wingdings" w:hint="default"/>
      </w:rPr>
    </w:lvl>
  </w:abstractNum>
  <w:abstractNum w:abstractNumId="6" w15:restartNumberingAfterBreak="0">
    <w:nsid w:val="62036771"/>
    <w:multiLevelType w:val="hybridMultilevel"/>
    <w:tmpl w:val="4A505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2752B7"/>
    <w:multiLevelType w:val="hybridMultilevel"/>
    <w:tmpl w:val="C6AC4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0E7BD6"/>
    <w:multiLevelType w:val="multilevel"/>
    <w:tmpl w:val="11C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27703"/>
    <w:multiLevelType w:val="hybridMultilevel"/>
    <w:tmpl w:val="F7368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8"/>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oNotHyphenateCaps/>
  <w:drawingGridHorizontalSpacing w:val="120"/>
  <w:displayHorizontalDrawingGridEvery w:val="0"/>
  <w:displayVerticalDrawingGridEvery w:val="0"/>
  <w:characterSpacingControl w:val="doNotCompress"/>
  <w:hdrShapeDefaults>
    <o:shapedefaults v:ext="edit" spidmax="16385">
      <o:colormenu v:ext="edit" stroke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A6"/>
    <w:rsid w:val="00003102"/>
    <w:rsid w:val="00013302"/>
    <w:rsid w:val="0003397F"/>
    <w:rsid w:val="00033B8E"/>
    <w:rsid w:val="000537DE"/>
    <w:rsid w:val="00072A77"/>
    <w:rsid w:val="0008444D"/>
    <w:rsid w:val="000874F3"/>
    <w:rsid w:val="00087969"/>
    <w:rsid w:val="00096D48"/>
    <w:rsid w:val="000B221C"/>
    <w:rsid w:val="000B3A62"/>
    <w:rsid w:val="000B47F2"/>
    <w:rsid w:val="000C5B60"/>
    <w:rsid w:val="0011082C"/>
    <w:rsid w:val="00127EA1"/>
    <w:rsid w:val="001339E9"/>
    <w:rsid w:val="00145D36"/>
    <w:rsid w:val="00146DB4"/>
    <w:rsid w:val="00150C3F"/>
    <w:rsid w:val="00154986"/>
    <w:rsid w:val="00172A81"/>
    <w:rsid w:val="0018007E"/>
    <w:rsid w:val="00192EFF"/>
    <w:rsid w:val="001935C9"/>
    <w:rsid w:val="001A3CEE"/>
    <w:rsid w:val="001C4A35"/>
    <w:rsid w:val="0021734D"/>
    <w:rsid w:val="00217638"/>
    <w:rsid w:val="00225B5E"/>
    <w:rsid w:val="00232365"/>
    <w:rsid w:val="00240D2B"/>
    <w:rsid w:val="00246C37"/>
    <w:rsid w:val="00266D76"/>
    <w:rsid w:val="00296BC8"/>
    <w:rsid w:val="002A7A03"/>
    <w:rsid w:val="002C6238"/>
    <w:rsid w:val="00307F3B"/>
    <w:rsid w:val="00311133"/>
    <w:rsid w:val="0032423E"/>
    <w:rsid w:val="0033787C"/>
    <w:rsid w:val="00372C11"/>
    <w:rsid w:val="0037302A"/>
    <w:rsid w:val="00382929"/>
    <w:rsid w:val="003853E2"/>
    <w:rsid w:val="00385CA2"/>
    <w:rsid w:val="003907CB"/>
    <w:rsid w:val="003E181F"/>
    <w:rsid w:val="0040332D"/>
    <w:rsid w:val="00403F7D"/>
    <w:rsid w:val="00430AD3"/>
    <w:rsid w:val="004477FE"/>
    <w:rsid w:val="004641FF"/>
    <w:rsid w:val="0049659A"/>
    <w:rsid w:val="004A5D01"/>
    <w:rsid w:val="004C2C13"/>
    <w:rsid w:val="004E2B6B"/>
    <w:rsid w:val="004F669C"/>
    <w:rsid w:val="00502ADB"/>
    <w:rsid w:val="00516447"/>
    <w:rsid w:val="0053541D"/>
    <w:rsid w:val="00552E4C"/>
    <w:rsid w:val="005764F2"/>
    <w:rsid w:val="00580929"/>
    <w:rsid w:val="005A710B"/>
    <w:rsid w:val="005B41F7"/>
    <w:rsid w:val="005B47DD"/>
    <w:rsid w:val="005E3AF8"/>
    <w:rsid w:val="00606350"/>
    <w:rsid w:val="00617746"/>
    <w:rsid w:val="00621F6B"/>
    <w:rsid w:val="00624F20"/>
    <w:rsid w:val="00625715"/>
    <w:rsid w:val="0065146A"/>
    <w:rsid w:val="00655286"/>
    <w:rsid w:val="00656F86"/>
    <w:rsid w:val="00671698"/>
    <w:rsid w:val="006724EA"/>
    <w:rsid w:val="006771D5"/>
    <w:rsid w:val="00694C2A"/>
    <w:rsid w:val="00697634"/>
    <w:rsid w:val="006D3419"/>
    <w:rsid w:val="006F557E"/>
    <w:rsid w:val="00713CB1"/>
    <w:rsid w:val="00750EBF"/>
    <w:rsid w:val="00752B11"/>
    <w:rsid w:val="007641C6"/>
    <w:rsid w:val="007868D7"/>
    <w:rsid w:val="007D4408"/>
    <w:rsid w:val="007D6F9D"/>
    <w:rsid w:val="007E0340"/>
    <w:rsid w:val="007E4882"/>
    <w:rsid w:val="007E4FA2"/>
    <w:rsid w:val="00804156"/>
    <w:rsid w:val="00812299"/>
    <w:rsid w:val="00824B32"/>
    <w:rsid w:val="00825C1E"/>
    <w:rsid w:val="00837A35"/>
    <w:rsid w:val="00874005"/>
    <w:rsid w:val="008C2500"/>
    <w:rsid w:val="008E25BF"/>
    <w:rsid w:val="008F24F1"/>
    <w:rsid w:val="00914EE1"/>
    <w:rsid w:val="00932144"/>
    <w:rsid w:val="009460F1"/>
    <w:rsid w:val="009513BC"/>
    <w:rsid w:val="0095576F"/>
    <w:rsid w:val="009764B4"/>
    <w:rsid w:val="009C263D"/>
    <w:rsid w:val="009D5E27"/>
    <w:rsid w:val="00A20D96"/>
    <w:rsid w:val="00A21FDC"/>
    <w:rsid w:val="00A22B56"/>
    <w:rsid w:val="00A26249"/>
    <w:rsid w:val="00A27783"/>
    <w:rsid w:val="00A33723"/>
    <w:rsid w:val="00A549EE"/>
    <w:rsid w:val="00A54CE7"/>
    <w:rsid w:val="00A62E1D"/>
    <w:rsid w:val="00A67571"/>
    <w:rsid w:val="00A87253"/>
    <w:rsid w:val="00A9115C"/>
    <w:rsid w:val="00A93E18"/>
    <w:rsid w:val="00A95654"/>
    <w:rsid w:val="00AA2367"/>
    <w:rsid w:val="00AA26FF"/>
    <w:rsid w:val="00AB5C79"/>
    <w:rsid w:val="00AD10F1"/>
    <w:rsid w:val="00AD4372"/>
    <w:rsid w:val="00AE3402"/>
    <w:rsid w:val="00AF6ED5"/>
    <w:rsid w:val="00B22D10"/>
    <w:rsid w:val="00B5292C"/>
    <w:rsid w:val="00B64A27"/>
    <w:rsid w:val="00BA3A20"/>
    <w:rsid w:val="00BA6C2B"/>
    <w:rsid w:val="00BA6D08"/>
    <w:rsid w:val="00BB2EE3"/>
    <w:rsid w:val="00BC4742"/>
    <w:rsid w:val="00BD00EB"/>
    <w:rsid w:val="00BE1043"/>
    <w:rsid w:val="00BF1099"/>
    <w:rsid w:val="00BF7836"/>
    <w:rsid w:val="00C004F8"/>
    <w:rsid w:val="00C14D7C"/>
    <w:rsid w:val="00C341B3"/>
    <w:rsid w:val="00C4408F"/>
    <w:rsid w:val="00C614B2"/>
    <w:rsid w:val="00C633EE"/>
    <w:rsid w:val="00C832A5"/>
    <w:rsid w:val="00C928B0"/>
    <w:rsid w:val="00CA0C86"/>
    <w:rsid w:val="00CA6DBC"/>
    <w:rsid w:val="00CC4915"/>
    <w:rsid w:val="00CD11BE"/>
    <w:rsid w:val="00D04015"/>
    <w:rsid w:val="00D0498E"/>
    <w:rsid w:val="00D07778"/>
    <w:rsid w:val="00D12630"/>
    <w:rsid w:val="00D3468A"/>
    <w:rsid w:val="00D36717"/>
    <w:rsid w:val="00D3678C"/>
    <w:rsid w:val="00D519A1"/>
    <w:rsid w:val="00D61BBC"/>
    <w:rsid w:val="00D722C4"/>
    <w:rsid w:val="00D869B1"/>
    <w:rsid w:val="00DA4A29"/>
    <w:rsid w:val="00DA71F6"/>
    <w:rsid w:val="00DD5F42"/>
    <w:rsid w:val="00DF575C"/>
    <w:rsid w:val="00E50CA6"/>
    <w:rsid w:val="00E60682"/>
    <w:rsid w:val="00E708BB"/>
    <w:rsid w:val="00E85133"/>
    <w:rsid w:val="00EA1C33"/>
    <w:rsid w:val="00EC0F29"/>
    <w:rsid w:val="00ED10F1"/>
    <w:rsid w:val="00ED13E7"/>
    <w:rsid w:val="00EE348D"/>
    <w:rsid w:val="00EF16BA"/>
    <w:rsid w:val="00EF3162"/>
    <w:rsid w:val="00EF6D13"/>
    <w:rsid w:val="00EF76B5"/>
    <w:rsid w:val="00F00108"/>
    <w:rsid w:val="00F04515"/>
    <w:rsid w:val="00F24612"/>
    <w:rsid w:val="00F35AA6"/>
    <w:rsid w:val="00F463BB"/>
    <w:rsid w:val="00F8698D"/>
    <w:rsid w:val="00FA0617"/>
    <w:rsid w:val="00FB5204"/>
    <w:rsid w:val="00FC5BBA"/>
    <w:rsid w:val="00FE26C0"/>
    <w:rsid w:val="00FE56FA"/>
    <w:rsid w:val="00FF439C"/>
    <w:rsid w:val="00FF703E"/>
    <w:rsid w:val="00FF71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strokecolor="none [2092]"/>
    </o:shapedefaults>
    <o:shapelayout v:ext="edit">
      <o:idmap v:ext="edit" data="1"/>
    </o:shapelayout>
  </w:shapeDefaults>
  <w:decimalSymbol w:val="."/>
  <w:listSeparator w:val=","/>
  <w15:docId w15:val="{EA1EFCB2-6A33-4DF3-AF1F-FB11541C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35"/>
    <w:rPr>
      <w:rFonts w:ascii="Tahoma" w:eastAsia="Times New Roman" w:hAnsi="Tahoma"/>
      <w:sz w:val="24"/>
      <w:lang w:val="fr-CA" w:eastAsia="en-US"/>
    </w:rPr>
  </w:style>
  <w:style w:type="paragraph" w:styleId="Heading1">
    <w:name w:val="heading 1"/>
    <w:basedOn w:val="Normal"/>
    <w:next w:val="Normal"/>
    <w:qFormat/>
    <w:rsid w:val="001C4A35"/>
    <w:pPr>
      <w:keepNext/>
      <w:spacing w:line="320" w:lineRule="atLeast"/>
      <w:outlineLvl w:val="0"/>
    </w:pPr>
    <w:rPr>
      <w:rFonts w:ascii="Helvetica" w:hAnsi="Helvetica"/>
      <w:b/>
      <w:i/>
      <w:kern w:val="32"/>
      <w:sz w:val="32"/>
    </w:rPr>
  </w:style>
  <w:style w:type="paragraph" w:styleId="Heading2">
    <w:name w:val="heading 2"/>
    <w:basedOn w:val="Normal"/>
    <w:next w:val="Normal"/>
    <w:qFormat/>
    <w:rsid w:val="001C4A35"/>
    <w:pPr>
      <w:keepNext/>
      <w:spacing w:line="320" w:lineRule="atLeast"/>
      <w:outlineLvl w:val="1"/>
    </w:pPr>
    <w:rPr>
      <w:rFonts w:ascii="Helvetica" w:hAnsi="Helvetica"/>
      <w:b/>
      <w:i/>
      <w:sz w:val="28"/>
    </w:rPr>
  </w:style>
  <w:style w:type="paragraph" w:styleId="Heading3">
    <w:name w:val="heading 3"/>
    <w:basedOn w:val="Normal"/>
    <w:next w:val="Normal"/>
    <w:qFormat/>
    <w:rsid w:val="001C4A35"/>
    <w:pPr>
      <w:keepNext/>
      <w:outlineLvl w:val="2"/>
    </w:pPr>
    <w:rPr>
      <w:rFonts w:ascii="Helvetica" w:hAnsi="Helvetica"/>
      <w:b/>
      <w:sz w:val="26"/>
    </w:rPr>
  </w:style>
  <w:style w:type="paragraph" w:styleId="Heading4">
    <w:name w:val="heading 4"/>
    <w:basedOn w:val="Normal"/>
    <w:next w:val="Normal"/>
    <w:qFormat/>
    <w:rsid w:val="001C4A35"/>
    <w:pPr>
      <w:keepNext/>
      <w:jc w:val="center"/>
      <w:outlineLvl w:val="3"/>
    </w:pPr>
    <w:rPr>
      <w:rFonts w:ascii="Times" w:hAnsi="Times"/>
      <w:b/>
      <w:sz w:val="28"/>
    </w:rPr>
  </w:style>
  <w:style w:type="paragraph" w:styleId="Heading5">
    <w:name w:val="heading 5"/>
    <w:basedOn w:val="Normal"/>
    <w:next w:val="Normal"/>
    <w:qFormat/>
    <w:rsid w:val="001C4A35"/>
    <w:pPr>
      <w:spacing w:before="240" w:after="60"/>
      <w:outlineLvl w:val="4"/>
    </w:pPr>
    <w:rPr>
      <w:b/>
      <w:i/>
      <w:sz w:val="26"/>
    </w:rPr>
  </w:style>
  <w:style w:type="paragraph" w:styleId="Heading6">
    <w:name w:val="heading 6"/>
    <w:basedOn w:val="Normal"/>
    <w:next w:val="Normal"/>
    <w:qFormat/>
    <w:rsid w:val="001C4A35"/>
    <w:pPr>
      <w:spacing w:before="240" w:after="60"/>
      <w:outlineLvl w:val="5"/>
    </w:pPr>
    <w:rPr>
      <w:rFonts w:ascii="Times" w:hAnsi="Times"/>
      <w:b/>
      <w:sz w:val="22"/>
    </w:rPr>
  </w:style>
  <w:style w:type="paragraph" w:styleId="Heading7">
    <w:name w:val="heading 7"/>
    <w:basedOn w:val="Normal"/>
    <w:next w:val="Normal"/>
    <w:qFormat/>
    <w:rsid w:val="001C4A35"/>
    <w:pPr>
      <w:keepNext/>
      <w:outlineLvl w:val="6"/>
    </w:pPr>
    <w:rPr>
      <w:b/>
    </w:rPr>
  </w:style>
  <w:style w:type="paragraph" w:styleId="Heading8">
    <w:name w:val="heading 8"/>
    <w:basedOn w:val="Normal"/>
    <w:next w:val="Normal"/>
    <w:qFormat/>
    <w:rsid w:val="001C4A35"/>
    <w:pPr>
      <w:keepNext/>
      <w:outlineLvl w:val="7"/>
    </w:pPr>
    <w:rPr>
      <w:rFonts w:ascii="Arial" w:hAnsi="Arial"/>
      <w:b/>
      <w:color w:val="FFFFFF"/>
    </w:rPr>
  </w:style>
  <w:style w:type="paragraph" w:styleId="Heading9">
    <w:name w:val="heading 9"/>
    <w:basedOn w:val="Normal"/>
    <w:next w:val="Normal"/>
    <w:qFormat/>
    <w:rsid w:val="001C4A35"/>
    <w:pPr>
      <w:keepNex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4A35"/>
    <w:pPr>
      <w:tabs>
        <w:tab w:val="center" w:pos="4320"/>
        <w:tab w:val="right" w:pos="8640"/>
      </w:tabs>
    </w:pPr>
  </w:style>
  <w:style w:type="paragraph" w:styleId="BodyText">
    <w:name w:val="Body Text"/>
    <w:basedOn w:val="Normal"/>
    <w:link w:val="BodyTextChar"/>
    <w:uiPriority w:val="99"/>
    <w:rsid w:val="001C4A35"/>
    <w:pPr>
      <w:spacing w:after="120" w:line="240" w:lineRule="atLeast"/>
    </w:pPr>
    <w:rPr>
      <w:rFonts w:ascii="Times New Roman" w:hAnsi="Times New Roman"/>
      <w:sz w:val="22"/>
    </w:rPr>
  </w:style>
  <w:style w:type="paragraph" w:styleId="BodyTextIndent">
    <w:name w:val="Body Text Indent"/>
    <w:basedOn w:val="Normal"/>
    <w:semiHidden/>
    <w:rsid w:val="001C4A35"/>
    <w:pPr>
      <w:tabs>
        <w:tab w:val="left" w:pos="180"/>
      </w:tabs>
      <w:spacing w:line="220" w:lineRule="exact"/>
      <w:ind w:left="187" w:hanging="187"/>
    </w:pPr>
    <w:rPr>
      <w:rFonts w:ascii="Arial" w:hAnsi="Arial"/>
      <w:sz w:val="18"/>
    </w:rPr>
  </w:style>
  <w:style w:type="paragraph" w:customStyle="1" w:styleId="CaptionText">
    <w:name w:val="Caption Text"/>
    <w:basedOn w:val="Normal"/>
    <w:rsid w:val="001C4A35"/>
    <w:pPr>
      <w:spacing w:line="240" w:lineRule="atLeast"/>
      <w:jc w:val="center"/>
    </w:pPr>
    <w:rPr>
      <w:i/>
      <w:sz w:val="18"/>
    </w:rPr>
  </w:style>
  <w:style w:type="paragraph" w:customStyle="1" w:styleId="QuoteText">
    <w:name w:val="Quote Text"/>
    <w:basedOn w:val="CaptionText"/>
    <w:rsid w:val="001C4A35"/>
    <w:pPr>
      <w:spacing w:line="360" w:lineRule="atLeast"/>
      <w:jc w:val="right"/>
    </w:pPr>
    <w:rPr>
      <w:rFonts w:ascii="Helvetica" w:hAnsi="Helvetica"/>
      <w:b/>
      <w:i w:val="0"/>
      <w:sz w:val="28"/>
    </w:rPr>
  </w:style>
  <w:style w:type="paragraph" w:styleId="BodyText3">
    <w:name w:val="Body Text 3"/>
    <w:basedOn w:val="Normal"/>
    <w:semiHidden/>
    <w:rsid w:val="001C4A35"/>
    <w:rPr>
      <w:rFonts w:ascii="Helvetica" w:hAnsi="Helvetica"/>
    </w:rPr>
  </w:style>
  <w:style w:type="paragraph" w:customStyle="1" w:styleId="Masthead">
    <w:name w:val="Masthead"/>
    <w:basedOn w:val="Heading1"/>
    <w:rsid w:val="001C4A35"/>
    <w:rPr>
      <w:i w:val="0"/>
      <w:sz w:val="48"/>
    </w:rPr>
  </w:style>
  <w:style w:type="paragraph" w:customStyle="1" w:styleId="RunningHead">
    <w:name w:val="Running Head"/>
    <w:basedOn w:val="Normal"/>
    <w:rsid w:val="001C4A35"/>
    <w:pPr>
      <w:spacing w:before="60" w:after="60"/>
      <w:jc w:val="right"/>
    </w:pPr>
    <w:rPr>
      <w:b/>
    </w:rPr>
  </w:style>
  <w:style w:type="character" w:styleId="Hyperlink">
    <w:name w:val="Hyperlink"/>
    <w:semiHidden/>
    <w:rsid w:val="001C4A35"/>
    <w:rPr>
      <w:color w:val="0000FF"/>
      <w:u w:val="single"/>
    </w:rPr>
  </w:style>
  <w:style w:type="character" w:styleId="FollowedHyperlink">
    <w:name w:val="FollowedHyperlink"/>
    <w:semiHidden/>
    <w:rsid w:val="001C4A35"/>
    <w:rPr>
      <w:color w:val="800080"/>
      <w:u w:val="single"/>
    </w:rPr>
  </w:style>
  <w:style w:type="paragraph" w:styleId="Footer">
    <w:name w:val="footer"/>
    <w:basedOn w:val="Normal"/>
    <w:semiHidden/>
    <w:rsid w:val="001C4A35"/>
    <w:pPr>
      <w:tabs>
        <w:tab w:val="right" w:pos="10800"/>
      </w:tabs>
    </w:pPr>
    <w:rPr>
      <w:rFonts w:ascii="Helvetica" w:hAnsi="Helvetica"/>
      <w:b/>
    </w:rPr>
  </w:style>
  <w:style w:type="paragraph" w:customStyle="1" w:styleId="Dateetc">
    <w:name w:val="Date etc."/>
    <w:basedOn w:val="QuoteText"/>
    <w:rsid w:val="001C4A35"/>
    <w:pPr>
      <w:jc w:val="left"/>
    </w:pPr>
    <w:rPr>
      <w:rFonts w:ascii="Arial" w:hAnsi="Arial"/>
    </w:rPr>
  </w:style>
  <w:style w:type="paragraph" w:customStyle="1" w:styleId="DropDownHeading">
    <w:name w:val="Drop Down Heading"/>
    <w:basedOn w:val="Header"/>
    <w:rsid w:val="001C4A35"/>
    <w:pPr>
      <w:tabs>
        <w:tab w:val="clear" w:pos="4320"/>
        <w:tab w:val="clear" w:pos="8640"/>
      </w:tabs>
      <w:ind w:left="3420"/>
    </w:pPr>
    <w:rPr>
      <w:rFonts w:ascii="Helvetica" w:hAnsi="Helvetica"/>
      <w:b/>
      <w:noProof/>
      <w:sz w:val="28"/>
    </w:rPr>
  </w:style>
  <w:style w:type="paragraph" w:customStyle="1" w:styleId="Bodytext4">
    <w:name w:val="Body text 4"/>
    <w:basedOn w:val="BodyText3"/>
    <w:rsid w:val="001C4A35"/>
    <w:rPr>
      <w:rFonts w:ascii="Times New Roman" w:hAnsi="Times New Roman"/>
      <w:b/>
      <w:sz w:val="22"/>
    </w:rPr>
  </w:style>
  <w:style w:type="paragraph" w:customStyle="1" w:styleId="Quotetext2">
    <w:name w:val="Quote text 2"/>
    <w:basedOn w:val="QuoteText"/>
    <w:rsid w:val="001C4A35"/>
    <w:rPr>
      <w:sz w:val="24"/>
    </w:rPr>
  </w:style>
  <w:style w:type="paragraph" w:styleId="BodyText2">
    <w:name w:val="Body Text 2"/>
    <w:basedOn w:val="Normal"/>
    <w:semiHidden/>
    <w:rsid w:val="001C4A35"/>
    <w:rPr>
      <w:rFonts w:ascii="Times New Roman" w:hAnsi="Times New Roman"/>
      <w:spacing w:val="-4"/>
      <w:sz w:val="20"/>
      <w:szCs w:val="17"/>
    </w:rPr>
  </w:style>
  <w:style w:type="paragraph" w:styleId="BalloonText">
    <w:name w:val="Balloon Text"/>
    <w:basedOn w:val="Normal"/>
    <w:link w:val="BalloonTextChar"/>
    <w:uiPriority w:val="99"/>
    <w:semiHidden/>
    <w:unhideWhenUsed/>
    <w:rsid w:val="00FF703E"/>
    <w:rPr>
      <w:sz w:val="16"/>
      <w:szCs w:val="16"/>
    </w:rPr>
  </w:style>
  <w:style w:type="character" w:customStyle="1" w:styleId="BalloonTextChar">
    <w:name w:val="Balloon Text Char"/>
    <w:link w:val="BalloonText"/>
    <w:uiPriority w:val="99"/>
    <w:semiHidden/>
    <w:rsid w:val="00FF703E"/>
    <w:rPr>
      <w:rFonts w:ascii="Tahoma" w:eastAsia="Times New Roman" w:hAnsi="Tahoma" w:cs="Tahoma"/>
      <w:sz w:val="16"/>
      <w:szCs w:val="16"/>
      <w:lang w:val="en-US" w:eastAsia="en-US"/>
    </w:rPr>
  </w:style>
  <w:style w:type="paragraph" w:customStyle="1" w:styleId="Default">
    <w:name w:val="Default"/>
    <w:rsid w:val="00ED10F1"/>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1"/>
    <w:qFormat/>
    <w:rsid w:val="00C614B2"/>
    <w:pPr>
      <w:pBdr>
        <w:top w:val="nil"/>
        <w:left w:val="nil"/>
        <w:bottom w:val="nil"/>
        <w:right w:val="nil"/>
        <w:between w:val="nil"/>
        <w:bar w:val="nil"/>
      </w:pBdr>
    </w:pPr>
    <w:rPr>
      <w:rFonts w:ascii="Arial" w:eastAsia="Arial Unicode MS" w:hAnsi="Arial"/>
      <w:sz w:val="22"/>
      <w:szCs w:val="24"/>
      <w:bdr w:val="nil"/>
      <w:lang w:val="en-US" w:eastAsia="en-US"/>
    </w:rPr>
  </w:style>
  <w:style w:type="paragraph" w:customStyle="1" w:styleId="Body">
    <w:name w:val="Body"/>
    <w:rsid w:val="00C614B2"/>
    <w:pPr>
      <w:pBdr>
        <w:top w:val="nil"/>
        <w:left w:val="nil"/>
        <w:bottom w:val="nil"/>
        <w:right w:val="nil"/>
        <w:between w:val="nil"/>
        <w:bar w:val="nil"/>
      </w:pBdr>
    </w:pPr>
    <w:rPr>
      <w:rFonts w:ascii="Tahoma" w:eastAsia="Tahoma" w:hAnsi="Tahoma" w:cs="Tahoma"/>
      <w:color w:val="000000"/>
      <w:sz w:val="24"/>
      <w:szCs w:val="24"/>
      <w:u w:color="000000"/>
      <w:bdr w:val="nil"/>
      <w:lang w:eastAsia="en-US"/>
    </w:rPr>
  </w:style>
  <w:style w:type="paragraph" w:customStyle="1" w:styleId="Arial105pt">
    <w:name w:val="Arial 10.5pt."/>
    <w:link w:val="Arial105ptChar"/>
    <w:qFormat/>
    <w:rsid w:val="00C614B2"/>
    <w:pPr>
      <w:pBdr>
        <w:top w:val="nil"/>
        <w:left w:val="nil"/>
        <w:bottom w:val="nil"/>
        <w:right w:val="nil"/>
        <w:between w:val="nil"/>
        <w:bar w:val="nil"/>
      </w:pBdr>
      <w:jc w:val="both"/>
    </w:pPr>
    <w:rPr>
      <w:rFonts w:ascii="Arial" w:eastAsia="Arial" w:hAnsi="Arial" w:cs="Arial"/>
      <w:bCs/>
      <w:color w:val="000000"/>
      <w:kern w:val="32"/>
      <w:sz w:val="21"/>
      <w:szCs w:val="22"/>
      <w:u w:color="000000"/>
      <w:bdr w:val="nil"/>
      <w:lang w:val="en-US" w:eastAsia="en-US"/>
    </w:rPr>
  </w:style>
  <w:style w:type="character" w:customStyle="1" w:styleId="Arial105ptChar">
    <w:name w:val="Arial 10.5pt. Char"/>
    <w:basedOn w:val="DefaultParagraphFont"/>
    <w:link w:val="Arial105pt"/>
    <w:rsid w:val="00C614B2"/>
    <w:rPr>
      <w:rFonts w:ascii="Arial" w:eastAsia="Arial" w:hAnsi="Arial" w:cs="Arial"/>
      <w:bCs/>
      <w:color w:val="000000"/>
      <w:kern w:val="32"/>
      <w:sz w:val="21"/>
      <w:szCs w:val="22"/>
      <w:u w:color="000000"/>
      <w:bdr w:val="nil"/>
      <w:lang w:val="en-US" w:eastAsia="en-US"/>
    </w:rPr>
  </w:style>
  <w:style w:type="character" w:customStyle="1" w:styleId="HeaderChar">
    <w:name w:val="Header Char"/>
    <w:basedOn w:val="DefaultParagraphFont"/>
    <w:link w:val="Header"/>
    <w:rsid w:val="00C614B2"/>
    <w:rPr>
      <w:rFonts w:ascii="Tahoma" w:eastAsia="Times New Roman" w:hAnsi="Tahoma"/>
      <w:sz w:val="24"/>
      <w:lang w:val="en-US" w:eastAsia="en-US"/>
    </w:rPr>
  </w:style>
  <w:style w:type="paragraph" w:styleId="Title">
    <w:name w:val="Title"/>
    <w:basedOn w:val="Normal"/>
    <w:link w:val="TitleChar"/>
    <w:qFormat/>
    <w:rsid w:val="0040332D"/>
    <w:pPr>
      <w:jc w:val="center"/>
    </w:pPr>
    <w:rPr>
      <w:rFonts w:ascii="Arial" w:hAnsi="Arial" w:cs="Arial"/>
      <w:sz w:val="32"/>
      <w:szCs w:val="24"/>
      <w:lang w:val="en-CA"/>
    </w:rPr>
  </w:style>
  <w:style w:type="character" w:customStyle="1" w:styleId="TitleChar">
    <w:name w:val="Title Char"/>
    <w:basedOn w:val="DefaultParagraphFont"/>
    <w:link w:val="Title"/>
    <w:rsid w:val="0040332D"/>
    <w:rPr>
      <w:rFonts w:ascii="Arial" w:eastAsia="Times New Roman" w:hAnsi="Arial" w:cs="Arial"/>
      <w:sz w:val="32"/>
      <w:szCs w:val="24"/>
      <w:lang w:eastAsia="en-US"/>
    </w:rPr>
  </w:style>
  <w:style w:type="character" w:customStyle="1" w:styleId="BodyTextChar">
    <w:name w:val="Body Text Char"/>
    <w:basedOn w:val="DefaultParagraphFont"/>
    <w:link w:val="BodyText"/>
    <w:uiPriority w:val="99"/>
    <w:rsid w:val="0040332D"/>
    <w:rPr>
      <w:rFonts w:ascii="Times New Roman" w:eastAsia="Times New Roman" w:hAnsi="Times New Roman"/>
      <w:sz w:val="22"/>
      <w:lang w:val="en-US" w:eastAsia="en-US"/>
    </w:rPr>
  </w:style>
  <w:style w:type="paragraph" w:styleId="NormalWeb">
    <w:name w:val="Normal (Web)"/>
    <w:basedOn w:val="Normal"/>
    <w:uiPriority w:val="99"/>
    <w:semiHidden/>
    <w:unhideWhenUsed/>
    <w:rsid w:val="00145D36"/>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51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6245">
      <w:bodyDiv w:val="1"/>
      <w:marLeft w:val="0"/>
      <w:marRight w:val="0"/>
      <w:marTop w:val="0"/>
      <w:marBottom w:val="0"/>
      <w:divBdr>
        <w:top w:val="none" w:sz="0" w:space="0" w:color="auto"/>
        <w:left w:val="none" w:sz="0" w:space="0" w:color="auto"/>
        <w:bottom w:val="none" w:sz="0" w:space="0" w:color="auto"/>
        <w:right w:val="none" w:sz="0" w:space="0" w:color="auto"/>
      </w:divBdr>
    </w:div>
    <w:div w:id="475954843">
      <w:bodyDiv w:val="1"/>
      <w:marLeft w:val="0"/>
      <w:marRight w:val="0"/>
      <w:marTop w:val="0"/>
      <w:marBottom w:val="0"/>
      <w:divBdr>
        <w:top w:val="none" w:sz="0" w:space="0" w:color="auto"/>
        <w:left w:val="none" w:sz="0" w:space="0" w:color="auto"/>
        <w:bottom w:val="none" w:sz="0" w:space="0" w:color="auto"/>
        <w:right w:val="none" w:sz="0" w:space="0" w:color="auto"/>
      </w:divBdr>
    </w:div>
    <w:div w:id="1680041057">
      <w:bodyDiv w:val="1"/>
      <w:marLeft w:val="0"/>
      <w:marRight w:val="0"/>
      <w:marTop w:val="0"/>
      <w:marBottom w:val="0"/>
      <w:divBdr>
        <w:top w:val="none" w:sz="0" w:space="0" w:color="auto"/>
        <w:left w:val="none" w:sz="0" w:space="0" w:color="auto"/>
        <w:bottom w:val="none" w:sz="0" w:space="0" w:color="auto"/>
        <w:right w:val="none" w:sz="0" w:space="0" w:color="auto"/>
      </w:divBdr>
    </w:div>
    <w:div w:id="19917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tawa.ca/accessibleform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uturesu\Local%20Settings\Temporary%20Internet%20Files\OLK67\Public%20meeting%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4DA1F-DD09-40A5-9143-17F20EB2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meeting 2.dot</Template>
  <TotalTime>1</TotalTime>
  <Pages>1</Pages>
  <Words>405</Words>
  <Characters>2358</Characters>
  <Application>Microsoft Office Word</Application>
  <DocSecurity>0</DocSecurity>
  <Lines>62</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Newsletters</vt:lpstr>
      <vt:lpstr>Newsletters</vt:lpstr>
    </vt:vector>
  </TitlesOfParts>
  <Company>City of Ottawa</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Information Technology Services</dc:creator>
  <cp:lastModifiedBy>Lyons, Amanda</cp:lastModifiedBy>
  <cp:revision>2</cp:revision>
  <cp:lastPrinted>2017-10-20T15:35:00Z</cp:lastPrinted>
  <dcterms:created xsi:type="dcterms:W3CDTF">2017-10-23T15:41:00Z</dcterms:created>
  <dcterms:modified xsi:type="dcterms:W3CDTF">2017-10-23T15:41:00Z</dcterms:modified>
</cp:coreProperties>
</file>